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CF507" w14:textId="77777777" w:rsidR="00986FA8" w:rsidRDefault="00000000">
      <w:pPr>
        <w:rPr>
          <w:rFonts w:ascii="Times New Roman" w:hAnsi="Times New Roman"/>
          <w:sz w:val="28"/>
        </w:rPr>
      </w:pPr>
      <w:r w:rsidRPr="00986FA8">
        <w:rPr>
          <w:rFonts w:ascii="Times New Roman" w:hAnsi="Times New Roman"/>
          <w:sz w:val="28"/>
          <w:lang w:val="en-US"/>
        </w:rPr>
        <w:t xml:space="preserve">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2CC7068D" wp14:editId="6A532A7C">
            <wp:extent cx="628650" cy="69723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2865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57D91" w14:textId="15D2DDA0" w:rsidR="000C090B" w:rsidRPr="00986FA8" w:rsidRDefault="00986FA8">
      <w:pPr>
        <w:rPr>
          <w:rFonts w:ascii="Times New Roman" w:hAnsi="Times New Roman"/>
          <w:sz w:val="28"/>
        </w:rPr>
      </w:pPr>
      <w:r w:rsidRPr="00986FA8">
        <w:rPr>
          <w:rFonts w:ascii="Times New Roman" w:hAnsi="Times New Roman"/>
          <w:sz w:val="28"/>
          <w:lang w:val="en-US"/>
        </w:rPr>
        <w:t>https</w:t>
      </w:r>
      <w:r w:rsidRPr="00986FA8">
        <w:rPr>
          <w:rFonts w:ascii="Times New Roman" w:hAnsi="Times New Roman"/>
          <w:sz w:val="28"/>
        </w:rPr>
        <w:t>://</w:t>
      </w:r>
      <w:r w:rsidRPr="00986FA8">
        <w:rPr>
          <w:rFonts w:ascii="Times New Roman" w:hAnsi="Times New Roman"/>
          <w:sz w:val="28"/>
          <w:lang w:val="en-US"/>
        </w:rPr>
        <w:t>kuib</w:t>
      </w:r>
      <w:r w:rsidRPr="00986FA8">
        <w:rPr>
          <w:rFonts w:ascii="Times New Roman" w:hAnsi="Times New Roman"/>
          <w:sz w:val="28"/>
        </w:rPr>
        <w:t>-</w:t>
      </w:r>
      <w:r w:rsidRPr="00986FA8">
        <w:rPr>
          <w:rFonts w:ascii="Times New Roman" w:hAnsi="Times New Roman"/>
          <w:sz w:val="28"/>
          <w:lang w:val="en-US"/>
        </w:rPr>
        <w:t>obr</w:t>
      </w:r>
      <w:r w:rsidRPr="00986FA8">
        <w:rPr>
          <w:rFonts w:ascii="Times New Roman" w:hAnsi="Times New Roman"/>
          <w:sz w:val="28"/>
        </w:rPr>
        <w:t>.</w:t>
      </w:r>
      <w:r w:rsidRPr="00986FA8">
        <w:rPr>
          <w:rFonts w:ascii="Times New Roman" w:hAnsi="Times New Roman"/>
          <w:sz w:val="28"/>
          <w:lang w:val="en-US"/>
        </w:rPr>
        <w:t>ru</w:t>
      </w:r>
      <w:r w:rsidRPr="00986FA8">
        <w:rPr>
          <w:rFonts w:ascii="Times New Roman" w:hAnsi="Times New Roman"/>
          <w:sz w:val="28"/>
        </w:rPr>
        <w:t>/</w:t>
      </w:r>
      <w:r w:rsidRPr="00986FA8">
        <w:rPr>
          <w:rFonts w:ascii="Times New Roman" w:hAnsi="Times New Roman"/>
          <w:sz w:val="28"/>
          <w:lang w:val="en-US"/>
        </w:rPr>
        <w:t>struktura</w:t>
      </w:r>
      <w:r w:rsidRPr="00986FA8">
        <w:rPr>
          <w:rFonts w:ascii="Times New Roman" w:hAnsi="Times New Roman"/>
          <w:sz w:val="28"/>
        </w:rPr>
        <w:t>/</w:t>
      </w:r>
      <w:r w:rsidRPr="00986FA8">
        <w:rPr>
          <w:rFonts w:ascii="Times New Roman" w:hAnsi="Times New Roman"/>
          <w:sz w:val="28"/>
          <w:lang w:val="en-US"/>
        </w:rPr>
        <w:t>professionalnyj</w:t>
      </w:r>
      <w:r w:rsidRPr="00986FA8">
        <w:rPr>
          <w:rFonts w:ascii="Times New Roman" w:hAnsi="Times New Roman"/>
          <w:sz w:val="28"/>
        </w:rPr>
        <w:t>-</w:t>
      </w:r>
      <w:r w:rsidRPr="00986FA8">
        <w:rPr>
          <w:rFonts w:ascii="Times New Roman" w:hAnsi="Times New Roman"/>
          <w:sz w:val="28"/>
          <w:lang w:val="en-US"/>
        </w:rPr>
        <w:t>soyuz</w:t>
      </w:r>
      <w:r w:rsidRPr="00986FA8">
        <w:rPr>
          <w:rFonts w:ascii="Times New Roman" w:hAnsi="Times New Roman"/>
          <w:sz w:val="28"/>
        </w:rPr>
        <w:t>/</w:t>
      </w:r>
      <w:r w:rsidRPr="00986FA8">
        <w:rPr>
          <w:rFonts w:ascii="Times New Roman" w:hAnsi="Times New Roman"/>
          <w:sz w:val="28"/>
          <w:lang w:val="en-US"/>
        </w:rPr>
        <w:t>dokumenty</w:t>
      </w:r>
    </w:p>
    <w:p w14:paraId="1F0ED67B" w14:textId="77777777" w:rsidR="000C090B" w:rsidRDefault="00000000">
      <w:pPr>
        <w:jc w:val="center"/>
      </w:pPr>
      <w:r>
        <w:rPr>
          <w:rFonts w:ascii="Times New Roman" w:hAnsi="Times New Roman"/>
        </w:rPr>
        <w:t>ПРОФЕССИОНАЛЬНЫЙ СОЮЗ РАБОТНИКОВ НАРОДНОГО ОБРАЗОВАНИЯ И НАУКИ РОССИЙСКОЙ ФЕДЕРАЦИИ КУЙБЫШЕВСКАЯ РАЙОННАЯ ОРГАНИЗАЦИЯ ПРОФЕССИОНАЛЬНОГО СОЮЗА РАБОТНИКОВ НАРОДНОГО ОБРАЗОВАНИЯ И НАУКИ РОССИЙСКОЙ ФЕДЕРАЦИИ</w:t>
      </w:r>
    </w:p>
    <w:p w14:paraId="1746E602" w14:textId="77777777" w:rsidR="000C090B" w:rsidRDefault="00000000">
      <w:pPr>
        <w:jc w:val="center"/>
      </w:pPr>
      <w:r>
        <w:rPr>
          <w:rFonts w:ascii="Times New Roman" w:hAnsi="Times New Roman"/>
          <w:noProof/>
          <w:sz w:val="28"/>
        </w:rPr>
        <w:drawing>
          <wp:inline distT="0" distB="0" distL="0" distR="0" wp14:anchorId="1391BA08" wp14:editId="589A765C">
            <wp:extent cx="5876925" cy="151447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58769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28C7B" w14:textId="77777777" w:rsidR="000C090B" w:rsidRDefault="000C090B"/>
    <w:p w14:paraId="1504158A" w14:textId="77777777" w:rsidR="000C090B" w:rsidRDefault="0000000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Публичный отчет Куйбышевской районной организации Общероссийского Профсоюза образования по итогам 2024 года</w:t>
      </w:r>
    </w:p>
    <w:p w14:paraId="58BB1437" w14:textId="77777777" w:rsidR="000C090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2024 год - объявлен Общероссийским профсоюзом образования - годом организационно-кадрового единства, годом проведения отчетно-выборной кампании в первичных, территориальных, региональных организациях. В соответствии с Уставом Профсоюза и в связи с истечением срока полномочий выборных органов, в 2024 году </w:t>
      </w:r>
      <w:proofErr w:type="gramStart"/>
      <w:r>
        <w:rPr>
          <w:rFonts w:ascii="Times New Roman" w:hAnsi="Times New Roman"/>
          <w:sz w:val="28"/>
        </w:rPr>
        <w:t>в  Куйбышевской</w:t>
      </w:r>
      <w:proofErr w:type="gramEnd"/>
      <w:r>
        <w:rPr>
          <w:rFonts w:ascii="Times New Roman" w:hAnsi="Times New Roman"/>
          <w:sz w:val="28"/>
        </w:rPr>
        <w:t xml:space="preserve"> РПО прошли отчеты и выборы в первичных, и территориальной организации Профсоюза образования. Всего в ходе отчетов и выборов состоялись собрания в 11 первичных профсоюзных организациях. Необходимо отметить, что работа всех первичных организаций в ходе отчетов признана- удовлетворительной и прошла в соответствии с Уставом. В ходе отчетно–выборных собраний, в трех ППО выбраны новые председатели (резерв) инициативная молодежь, это говорит о том, что профсоюз является социальным лифтом для активной и инициативной молодежи. Слаженная и грамотная работа профактива говорит о сплоченности коллективов, конструктивном взаимодействии администрации и профкома, активности избранного профсоюзного органа и самого председателя ППО.  Мы благодарим всех работников и руководителей за чуткое отношение друг к другу и </w:t>
      </w:r>
      <w:proofErr w:type="gramStart"/>
      <w:r>
        <w:rPr>
          <w:rFonts w:ascii="Times New Roman" w:hAnsi="Times New Roman"/>
          <w:sz w:val="28"/>
        </w:rPr>
        <w:t>взаимоподдержку .</w:t>
      </w:r>
      <w:proofErr w:type="gramEnd"/>
      <w:r>
        <w:rPr>
          <w:rFonts w:ascii="Times New Roman" w:hAnsi="Times New Roman"/>
          <w:sz w:val="28"/>
        </w:rPr>
        <w:t xml:space="preserve"> В своем докладе я отмечу значимые итоги работы Куйбышевской районной </w:t>
      </w:r>
      <w:proofErr w:type="gramStart"/>
      <w:r>
        <w:rPr>
          <w:rFonts w:ascii="Times New Roman" w:hAnsi="Times New Roman"/>
          <w:sz w:val="28"/>
        </w:rPr>
        <w:t>организации  Профсоюза</w:t>
      </w:r>
      <w:proofErr w:type="gramEnd"/>
      <w:r>
        <w:rPr>
          <w:rFonts w:ascii="Times New Roman" w:hAnsi="Times New Roman"/>
          <w:sz w:val="28"/>
        </w:rPr>
        <w:t xml:space="preserve"> за 2024 год и задачи, над которыми предстоит работать в 2025 г</w:t>
      </w:r>
    </w:p>
    <w:p w14:paraId="1C036DF4" w14:textId="77777777" w:rsidR="000C090B" w:rsidRDefault="000C090B">
      <w:pPr>
        <w:pStyle w:val="Default"/>
        <w:spacing w:line="276" w:lineRule="auto"/>
        <w:jc w:val="center"/>
        <w:rPr>
          <w:b/>
          <w:sz w:val="28"/>
        </w:rPr>
      </w:pPr>
    </w:p>
    <w:p w14:paraId="4A9DF9AA" w14:textId="77777777" w:rsidR="000C090B" w:rsidRDefault="00000000">
      <w:pPr>
        <w:pStyle w:val="Default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Основные направления работы районной организации Профсоюза</w:t>
      </w:r>
    </w:p>
    <w:p w14:paraId="297FC84C" w14:textId="77777777" w:rsidR="000C090B" w:rsidRDefault="00000000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Необходимо отметить, что Профсоюз сегодня – это единственная организация, которая защищает социально – экономические права работников, добивается выполнения социальных гарантий, улучшает микроклимат в коллективе. </w:t>
      </w:r>
    </w:p>
    <w:p w14:paraId="2633E7C6" w14:textId="77777777" w:rsidR="000C090B" w:rsidRDefault="00000000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Главными задачами Программы развития районной организации Профсоюза </w:t>
      </w:r>
      <w:proofErr w:type="gramStart"/>
      <w:r>
        <w:rPr>
          <w:sz w:val="28"/>
        </w:rPr>
        <w:t>на  -</w:t>
      </w:r>
      <w:proofErr w:type="gramEnd"/>
      <w:r>
        <w:rPr>
          <w:sz w:val="28"/>
        </w:rPr>
        <w:t xml:space="preserve">2024 год стали: </w:t>
      </w:r>
    </w:p>
    <w:p w14:paraId="304F5A71" w14:textId="77777777" w:rsidR="000C090B" w:rsidRDefault="00000000">
      <w:pPr>
        <w:pStyle w:val="Default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защита социально-экономических прав членов профсоюза; </w:t>
      </w:r>
    </w:p>
    <w:p w14:paraId="6F4D6DC6" w14:textId="77777777" w:rsidR="000C090B" w:rsidRDefault="00000000">
      <w:pPr>
        <w:pStyle w:val="Default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сохранение и увеличение численности Профсоюзной организации;</w:t>
      </w:r>
    </w:p>
    <w:p w14:paraId="08794523" w14:textId="77777777" w:rsidR="000C090B" w:rsidRDefault="00000000">
      <w:pPr>
        <w:pStyle w:val="Default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информационная работа, подготовка и обучение профсоюзных кадров и актива; </w:t>
      </w:r>
    </w:p>
    <w:p w14:paraId="2F5DFB1A" w14:textId="77777777" w:rsidR="000C090B" w:rsidRDefault="00000000">
      <w:pPr>
        <w:pStyle w:val="Default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охрана труда работников;</w:t>
      </w:r>
    </w:p>
    <w:p w14:paraId="4376CE71" w14:textId="77777777" w:rsidR="000C090B" w:rsidRDefault="00000000">
      <w:pPr>
        <w:pStyle w:val="Default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культурно-оздоровительная и спортивно-массовая работа; </w:t>
      </w:r>
    </w:p>
    <w:p w14:paraId="3FDA8F28" w14:textId="77777777" w:rsidR="000C090B" w:rsidRDefault="00000000">
      <w:pPr>
        <w:pStyle w:val="Default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организация и участие в коллективных действиях профсоюза; </w:t>
      </w:r>
    </w:p>
    <w:p w14:paraId="3EB2BDA9" w14:textId="77777777" w:rsidR="000C090B" w:rsidRDefault="00000000">
      <w:pPr>
        <w:pStyle w:val="Default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работа с молодыми педагогами.</w:t>
      </w:r>
    </w:p>
    <w:p w14:paraId="6A22C4D9" w14:textId="77777777" w:rsidR="000C090B" w:rsidRDefault="000C090B">
      <w:pPr>
        <w:pStyle w:val="Default"/>
        <w:ind w:left="709"/>
        <w:jc w:val="both"/>
        <w:rPr>
          <w:sz w:val="28"/>
        </w:rPr>
      </w:pPr>
    </w:p>
    <w:p w14:paraId="52E6AB79" w14:textId="77777777" w:rsidR="000C090B" w:rsidRDefault="00000000">
      <w:pPr>
        <w:widowControl w:val="0"/>
        <w:spacing w:after="0" w:line="240" w:lineRule="auto"/>
        <w:ind w:left="395" w:right="232" w:firstLine="5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7"/>
          <w:sz w:val="28"/>
        </w:rPr>
        <w:t xml:space="preserve">Краткая характеристика структуры и численности Куйбышевской </w:t>
      </w:r>
      <w:r>
        <w:rPr>
          <w:rFonts w:ascii="Times New Roman" w:hAnsi="Times New Roman"/>
          <w:b/>
          <w:spacing w:val="-6"/>
          <w:sz w:val="28"/>
        </w:rPr>
        <w:t>районной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организации</w:t>
      </w:r>
      <w:r>
        <w:rPr>
          <w:rFonts w:ascii="Times New Roman" w:hAnsi="Times New Roman"/>
          <w:b/>
          <w:spacing w:val="-1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Общероссийского</w:t>
      </w:r>
      <w:r>
        <w:rPr>
          <w:rFonts w:ascii="Times New Roman" w:hAnsi="Times New Roman"/>
          <w:b/>
          <w:spacing w:val="-1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Профсоюза</w:t>
      </w:r>
      <w:r>
        <w:rPr>
          <w:rFonts w:ascii="Times New Roman" w:hAnsi="Times New Roman"/>
          <w:b/>
          <w:spacing w:val="-6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образования.</w:t>
      </w:r>
    </w:p>
    <w:p w14:paraId="764D1759" w14:textId="77777777" w:rsidR="000C090B" w:rsidRDefault="000C090B">
      <w:pPr>
        <w:widowControl w:val="0"/>
        <w:spacing w:after="0" w:line="240" w:lineRule="auto"/>
        <w:rPr>
          <w:rFonts w:ascii="Times New Roman" w:hAnsi="Times New Roman"/>
          <w:b/>
          <w:sz w:val="28"/>
        </w:rPr>
      </w:pPr>
    </w:p>
    <w:p w14:paraId="06859BBC" w14:textId="77777777" w:rsidR="000C090B" w:rsidRDefault="00000000">
      <w:pPr>
        <w:widowControl w:val="0"/>
        <w:spacing w:after="0" w:line="240" w:lineRule="auto"/>
        <w:ind w:left="274" w:right="1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учете в Куйбышевской районной организации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Профессионального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союза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народного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науки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</w:t>
      </w:r>
      <w:r>
        <w:rPr>
          <w:rFonts w:ascii="Times New Roman" w:hAnsi="Times New Roman"/>
          <w:spacing w:val="44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состоянию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44"/>
          <w:sz w:val="28"/>
        </w:rPr>
        <w:t xml:space="preserve"> </w:t>
      </w:r>
      <w:r>
        <w:rPr>
          <w:rFonts w:ascii="Times New Roman" w:hAnsi="Times New Roman"/>
          <w:sz w:val="28"/>
        </w:rPr>
        <w:t>31.12.2024  входят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b/>
          <w:spacing w:val="46"/>
          <w:sz w:val="28"/>
        </w:rPr>
        <w:t xml:space="preserve">17 </w:t>
      </w:r>
      <w:r>
        <w:rPr>
          <w:rFonts w:ascii="Times New Roman" w:hAnsi="Times New Roman"/>
          <w:sz w:val="28"/>
        </w:rPr>
        <w:t>образовательн</w:t>
      </w:r>
      <w:r>
        <w:rPr>
          <w:rFonts w:ascii="Times New Roman" w:hAnsi="Times New Roman"/>
          <w:spacing w:val="48"/>
          <w:sz w:val="28"/>
        </w:rPr>
        <w:t xml:space="preserve">ых </w:t>
      </w:r>
      <w:r>
        <w:rPr>
          <w:rFonts w:ascii="Times New Roman" w:hAnsi="Times New Roman"/>
          <w:sz w:val="28"/>
        </w:rPr>
        <w:t>организаци</w:t>
      </w:r>
      <w:r>
        <w:rPr>
          <w:rFonts w:ascii="Times New Roman" w:hAnsi="Times New Roman"/>
          <w:spacing w:val="47"/>
          <w:sz w:val="28"/>
        </w:rPr>
        <w:t xml:space="preserve">ях, в </w:t>
      </w:r>
      <w:r>
        <w:rPr>
          <w:rFonts w:ascii="Times New Roman" w:hAnsi="Times New Roman"/>
          <w:spacing w:val="-68"/>
          <w:sz w:val="28"/>
        </w:rPr>
        <w:t xml:space="preserve">             </w:t>
      </w:r>
      <w:r>
        <w:rPr>
          <w:rFonts w:ascii="Times New Roman" w:hAnsi="Times New Roman"/>
          <w:b/>
          <w:spacing w:val="-1"/>
          <w:sz w:val="28"/>
        </w:rPr>
        <w:t xml:space="preserve">11 </w:t>
      </w:r>
      <w:r>
        <w:rPr>
          <w:rFonts w:ascii="Times New Roman" w:hAnsi="Times New Roman"/>
          <w:spacing w:val="-1"/>
          <w:sz w:val="28"/>
        </w:rPr>
        <w:t xml:space="preserve">организациях имеются  </w:t>
      </w:r>
      <w:r>
        <w:rPr>
          <w:rFonts w:ascii="Times New Roman" w:hAnsi="Times New Roman"/>
          <w:sz w:val="28"/>
        </w:rPr>
        <w:t>первичные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профсоюзных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организаций,   в   том   числе:      </w:t>
      </w:r>
      <w:r>
        <w:rPr>
          <w:rFonts w:ascii="Times New Roman" w:hAnsi="Times New Roman"/>
          <w:b/>
          <w:sz w:val="28"/>
        </w:rPr>
        <w:t xml:space="preserve">5   </w:t>
      </w:r>
      <w:r>
        <w:rPr>
          <w:rFonts w:ascii="Times New Roman" w:hAnsi="Times New Roman"/>
          <w:sz w:val="28"/>
        </w:rPr>
        <w:t>МБОУ,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 xml:space="preserve">4 </w:t>
      </w:r>
      <w:r>
        <w:rPr>
          <w:rFonts w:ascii="Times New Roman" w:hAnsi="Times New Roman"/>
          <w:sz w:val="28"/>
        </w:rPr>
        <w:t>МБДОУ</w:t>
      </w:r>
      <w:r>
        <w:rPr>
          <w:rFonts w:ascii="Times New Roman" w:hAnsi="Times New Roman"/>
          <w:b/>
          <w:sz w:val="28"/>
        </w:rPr>
        <w:t xml:space="preserve">,  1 </w:t>
      </w:r>
      <w:r>
        <w:rPr>
          <w:rFonts w:ascii="Times New Roman" w:hAnsi="Times New Roman"/>
          <w:sz w:val="28"/>
        </w:rPr>
        <w:t>управление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образования,</w:t>
      </w:r>
      <w:r>
        <w:rPr>
          <w:rFonts w:ascii="Times New Roman" w:hAnsi="Times New Roman"/>
          <w:b/>
          <w:sz w:val="28"/>
        </w:rPr>
        <w:t xml:space="preserve">1 </w:t>
      </w:r>
      <w:r>
        <w:rPr>
          <w:rFonts w:ascii="Times New Roman" w:hAnsi="Times New Roman"/>
          <w:sz w:val="28"/>
        </w:rPr>
        <w:t>ЦДО.</w:t>
      </w:r>
    </w:p>
    <w:p w14:paraId="4EB42C13" w14:textId="77777777" w:rsidR="000C090B" w:rsidRDefault="00000000">
      <w:pPr>
        <w:widowControl w:val="0"/>
        <w:spacing w:after="0" w:line="240" w:lineRule="auto"/>
        <w:ind w:left="274" w:right="494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Общеобразовательные</w:t>
      </w:r>
      <w:r>
        <w:rPr>
          <w:rFonts w:ascii="Times New Roman" w:hAnsi="Times New Roman"/>
          <w:spacing w:val="-1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организации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 xml:space="preserve">4 </w:t>
      </w:r>
      <w:r>
        <w:rPr>
          <w:rFonts w:ascii="Times New Roman" w:hAnsi="Times New Roman"/>
          <w:sz w:val="28"/>
          <w:u w:val="single"/>
        </w:rPr>
        <w:t>Дошкольные</w:t>
      </w:r>
      <w:r>
        <w:rPr>
          <w:rFonts w:ascii="Times New Roman" w:hAnsi="Times New Roman"/>
          <w:spacing w:val="-5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образовательные</w:t>
      </w:r>
      <w:r>
        <w:rPr>
          <w:rFonts w:ascii="Times New Roman" w:hAnsi="Times New Roman"/>
          <w:spacing w:val="-3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организации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-4"/>
          <w:sz w:val="28"/>
        </w:rPr>
        <w:t xml:space="preserve"> 5</w:t>
      </w:r>
    </w:p>
    <w:p w14:paraId="710BB841" w14:textId="77777777" w:rsidR="000C090B" w:rsidRDefault="00000000">
      <w:pPr>
        <w:widowControl w:val="0"/>
        <w:spacing w:after="0" w:line="240" w:lineRule="auto"/>
        <w:ind w:left="27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Другие</w:t>
      </w:r>
      <w:r>
        <w:rPr>
          <w:rFonts w:ascii="Times New Roman" w:hAnsi="Times New Roman"/>
          <w:spacing w:val="-2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организации</w:t>
      </w:r>
      <w:r>
        <w:rPr>
          <w:rFonts w:ascii="Times New Roman" w:hAnsi="Times New Roman"/>
          <w:spacing w:val="-3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(ППО</w:t>
      </w:r>
      <w:r>
        <w:rPr>
          <w:rFonts w:ascii="Times New Roman" w:hAnsi="Times New Roman"/>
          <w:spacing w:val="-4"/>
          <w:sz w:val="28"/>
          <w:u w:val="single"/>
        </w:rPr>
        <w:t xml:space="preserve"> </w:t>
      </w:r>
      <w:r>
        <w:rPr>
          <w:rFonts w:ascii="Times New Roman" w:hAnsi="Times New Roman"/>
          <w:spacing w:val="-1"/>
          <w:sz w:val="28"/>
          <w:u w:val="single"/>
        </w:rPr>
        <w:t xml:space="preserve">отдел </w:t>
      </w:r>
      <w:r>
        <w:rPr>
          <w:rFonts w:ascii="Times New Roman" w:hAnsi="Times New Roman"/>
          <w:sz w:val="28"/>
          <w:u w:val="single"/>
        </w:rPr>
        <w:t>образования+</w:t>
      </w:r>
      <w:proofErr w:type="gramStart"/>
      <w:r>
        <w:rPr>
          <w:rFonts w:ascii="Times New Roman" w:hAnsi="Times New Roman"/>
          <w:sz w:val="28"/>
          <w:u w:val="single"/>
        </w:rPr>
        <w:t>ЦДО</w:t>
      </w:r>
      <w:r>
        <w:rPr>
          <w:rFonts w:ascii="Times New Roman" w:hAnsi="Times New Roman"/>
          <w:spacing w:val="-2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>)</w:t>
      </w:r>
      <w:proofErr w:type="gramEnd"/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4"/>
          <w:sz w:val="28"/>
        </w:rPr>
        <w:t xml:space="preserve"> 2</w:t>
      </w:r>
    </w:p>
    <w:p w14:paraId="69A89045" w14:textId="77777777" w:rsidR="000C090B" w:rsidRDefault="00000000">
      <w:pPr>
        <w:widowControl w:val="0"/>
        <w:spacing w:after="0" w:line="240" w:lineRule="auto"/>
        <w:ind w:right="108" w:firstLine="16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Численность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</w:t>
      </w:r>
      <w:r>
        <w:rPr>
          <w:rFonts w:ascii="Times New Roman" w:hAnsi="Times New Roman"/>
          <w:spacing w:val="1"/>
          <w:sz w:val="28"/>
        </w:rPr>
        <w:t xml:space="preserve">йбышевской </w:t>
      </w:r>
      <w:r>
        <w:rPr>
          <w:rFonts w:ascii="Times New Roman" w:hAnsi="Times New Roman"/>
          <w:sz w:val="28"/>
        </w:rPr>
        <w:t>районной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Профсоюза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состоянию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31.12.2024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/>
          <w:spacing w:val="1"/>
          <w:sz w:val="28"/>
        </w:rPr>
        <w:t xml:space="preserve">333 </w:t>
      </w:r>
      <w:r>
        <w:rPr>
          <w:rFonts w:ascii="Times New Roman" w:hAnsi="Times New Roman"/>
          <w:sz w:val="28"/>
        </w:rPr>
        <w:t>человек,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62%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количества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работающих в отрасли, а по ППО охват профсоюзным членством </w:t>
      </w:r>
      <w:proofErr w:type="gramStart"/>
      <w:r>
        <w:rPr>
          <w:rFonts w:ascii="Times New Roman" w:hAnsi="Times New Roman"/>
          <w:sz w:val="28"/>
        </w:rPr>
        <w:t>составляет( на</w:t>
      </w:r>
      <w:proofErr w:type="gramEnd"/>
      <w:r>
        <w:rPr>
          <w:rFonts w:ascii="Times New Roman" w:hAnsi="Times New Roman"/>
          <w:sz w:val="28"/>
        </w:rPr>
        <w:t xml:space="preserve"> 31.12.2024- 420 человек, в профсоюзе 333 человек, что составляет </w:t>
      </w:r>
      <w:r>
        <w:rPr>
          <w:rFonts w:ascii="Times New Roman" w:hAnsi="Times New Roman"/>
          <w:b/>
          <w:sz w:val="28"/>
        </w:rPr>
        <w:t>79,3%</w:t>
      </w:r>
      <w:r>
        <w:rPr>
          <w:rFonts w:ascii="Times New Roman" w:hAnsi="Times New Roman"/>
          <w:sz w:val="28"/>
        </w:rPr>
        <w:t>).</w:t>
      </w:r>
    </w:p>
    <w:p w14:paraId="02B38E3F" w14:textId="77777777" w:rsidR="000C090B" w:rsidRDefault="00000000">
      <w:pPr>
        <w:widowControl w:val="0"/>
        <w:spacing w:before="1" w:after="0" w:line="240" w:lineRule="auto"/>
        <w:ind w:left="27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том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числе:</w:t>
      </w:r>
    </w:p>
    <w:p w14:paraId="3D64BEEF" w14:textId="77777777" w:rsidR="000C090B" w:rsidRDefault="000C090B">
      <w:pPr>
        <w:widowControl w:val="0"/>
        <w:spacing w:before="1" w:after="0" w:line="240" w:lineRule="auto"/>
        <w:ind w:left="274"/>
        <w:jc w:val="both"/>
        <w:rPr>
          <w:rFonts w:ascii="Times New Roman" w:hAnsi="Times New Roman"/>
          <w:sz w:val="28"/>
        </w:rPr>
      </w:pPr>
    </w:p>
    <w:tbl>
      <w:tblPr>
        <w:tblStyle w:val="TableNormal"/>
        <w:tblW w:w="0" w:type="auto"/>
        <w:tblInd w:w="-856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19"/>
        <w:gridCol w:w="1395"/>
        <w:gridCol w:w="2108"/>
        <w:gridCol w:w="2263"/>
        <w:gridCol w:w="2876"/>
      </w:tblGrid>
      <w:tr w:rsidR="000C090B" w14:paraId="373CBAE7" w14:textId="77777777">
        <w:trPr>
          <w:trHeight w:val="568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5CFDAB92" w14:textId="77777777" w:rsidR="000C090B" w:rsidRDefault="00000000">
            <w:pPr>
              <w:widowControl w:val="0"/>
              <w:spacing w:before="1"/>
              <w:ind w:left="708" w:right="986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0AABDB3B" w14:textId="77777777" w:rsidR="000C090B" w:rsidRDefault="00000000">
            <w:pPr>
              <w:widowControl w:val="0"/>
              <w:spacing w:line="298" w:lineRule="exact"/>
              <w:ind w:left="151" w:right="12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работающих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7E061C14" w14:textId="77777777" w:rsidR="000C090B" w:rsidRDefault="00000000">
            <w:pPr>
              <w:widowControl w:val="0"/>
              <w:spacing w:line="298" w:lineRule="exact"/>
              <w:ind w:left="425" w:right="150" w:hanging="256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Педагогических</w:t>
            </w:r>
            <w:r>
              <w:rPr>
                <w:rFonts w:ascii="Times New Roman" w:hAnsi="Times New Roman"/>
                <w:spacing w:val="-62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работников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4B702D91" w14:textId="77777777" w:rsidR="000C090B" w:rsidRDefault="00000000">
            <w:pPr>
              <w:widowControl w:val="0"/>
              <w:spacing w:line="298" w:lineRule="exact"/>
              <w:ind w:left="278" w:right="163" w:hanging="78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Молодежь</w:t>
            </w:r>
            <w:r>
              <w:rPr>
                <w:rFonts w:ascii="Times New Roman" w:hAnsi="Times New Roman"/>
                <w:spacing w:val="-63"/>
                <w:sz w:val="26"/>
              </w:rPr>
              <w:t xml:space="preserve">                           </w:t>
            </w:r>
            <w:r>
              <w:rPr>
                <w:rFonts w:ascii="Times New Roman" w:hAnsi="Times New Roman"/>
                <w:sz w:val="26"/>
              </w:rPr>
              <w:t>до</w:t>
            </w:r>
            <w:r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35</w:t>
            </w:r>
            <w:r>
              <w:rPr>
                <w:rFonts w:ascii="Times New Roman" w:hAnsi="Times New Roman"/>
                <w:spacing w:val="-1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лет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2990E8B9" w14:textId="77777777" w:rsidR="000C090B" w:rsidRDefault="0000000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организаций</w:t>
            </w:r>
          </w:p>
        </w:tc>
      </w:tr>
      <w:tr w:rsidR="000C090B" w14:paraId="79490B2B" w14:textId="77777777">
        <w:trPr>
          <w:trHeight w:val="567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2FDB0483" w14:textId="77777777" w:rsidR="000C090B" w:rsidRDefault="00000000">
            <w:pPr>
              <w:widowControl w:val="0"/>
              <w:spacing w:line="290" w:lineRule="exac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Общеобразователь</w:t>
            </w:r>
          </w:p>
          <w:p w14:paraId="0048F235" w14:textId="77777777" w:rsidR="000C090B" w:rsidRDefault="00000000">
            <w:pPr>
              <w:widowControl w:val="0"/>
              <w:spacing w:before="1" w:line="287" w:lineRule="exac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ные</w:t>
            </w:r>
            <w:r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организации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09807BDA" w14:textId="77777777" w:rsidR="000C090B" w:rsidRDefault="00000000">
            <w:pPr>
              <w:widowControl w:val="0"/>
              <w:spacing w:line="290" w:lineRule="exact"/>
              <w:ind w:left="65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279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211C0E33" w14:textId="77777777" w:rsidR="000C090B" w:rsidRDefault="00000000">
            <w:pPr>
              <w:widowControl w:val="0"/>
              <w:spacing w:line="290" w:lineRule="exact"/>
              <w:ind w:left="850" w:right="836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4C597EA1" w14:textId="77777777" w:rsidR="000C090B" w:rsidRDefault="00000000">
            <w:pPr>
              <w:widowControl w:val="0"/>
              <w:spacing w:line="290" w:lineRule="exact"/>
              <w:ind w:left="632" w:right="618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205BB55A" w14:textId="77777777" w:rsidR="000C090B" w:rsidRDefault="00000000">
            <w:pPr>
              <w:widowControl w:val="0"/>
              <w:spacing w:line="290" w:lineRule="exact"/>
              <w:ind w:left="16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</w:tr>
      <w:tr w:rsidR="000C090B" w14:paraId="6E3A2BC6" w14:textId="77777777">
        <w:trPr>
          <w:trHeight w:val="852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023E69C9" w14:textId="77777777" w:rsidR="000C090B" w:rsidRDefault="00000000">
            <w:pPr>
              <w:widowControl w:val="0"/>
              <w:spacing w:line="290" w:lineRule="exact"/>
              <w:ind w:left="11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Дошкольные</w:t>
            </w:r>
          </w:p>
          <w:p w14:paraId="2F6CEC8F" w14:textId="77777777" w:rsidR="000C090B" w:rsidRDefault="00000000">
            <w:pPr>
              <w:widowControl w:val="0"/>
              <w:spacing w:line="298" w:lineRule="exact"/>
              <w:ind w:left="110" w:right="39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образовательные</w:t>
            </w:r>
            <w:r>
              <w:rPr>
                <w:rFonts w:ascii="Times New Roman" w:hAnsi="Times New Roman"/>
                <w:spacing w:val="-62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организации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00BBE7B2" w14:textId="77777777" w:rsidR="000C090B" w:rsidRDefault="00000000">
            <w:pPr>
              <w:widowControl w:val="0"/>
              <w:spacing w:line="290" w:lineRule="exact"/>
              <w:ind w:left="72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75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43B4558E" w14:textId="77777777" w:rsidR="000C090B" w:rsidRDefault="00000000">
            <w:pPr>
              <w:widowControl w:val="0"/>
              <w:spacing w:line="290" w:lineRule="exact"/>
              <w:ind w:left="850" w:right="834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784303C6" w14:textId="77777777" w:rsidR="000C090B" w:rsidRDefault="00000000">
            <w:pPr>
              <w:widowControl w:val="0"/>
              <w:spacing w:line="290" w:lineRule="exact"/>
              <w:ind w:left="632" w:right="618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3DF4AA68" w14:textId="77777777" w:rsidR="000C090B" w:rsidRDefault="00000000">
            <w:pPr>
              <w:widowControl w:val="0"/>
              <w:spacing w:line="290" w:lineRule="exact"/>
              <w:ind w:left="16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</w:tr>
      <w:tr w:rsidR="000C090B" w14:paraId="41BFA072" w14:textId="77777777">
        <w:trPr>
          <w:trHeight w:val="1136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48AE3C85" w14:textId="77777777" w:rsidR="000C090B" w:rsidRDefault="00000000">
            <w:pPr>
              <w:widowControl w:val="0"/>
              <w:ind w:left="-23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Другие</w:t>
            </w:r>
            <w:r>
              <w:rPr>
                <w:rFonts w:ascii="Times New Roman" w:hAnsi="Times New Roman"/>
                <w:spacing w:val="1"/>
                <w:sz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</w:rPr>
              <w:t>организации(</w:t>
            </w:r>
            <w:proofErr w:type="gramEnd"/>
            <w:r>
              <w:rPr>
                <w:rFonts w:ascii="Times New Roman" w:hAnsi="Times New Roman"/>
                <w:sz w:val="26"/>
              </w:rPr>
              <w:t>ППО</w:t>
            </w:r>
          </w:p>
          <w:p w14:paraId="5F54A23E" w14:textId="77777777" w:rsidR="000C090B" w:rsidRDefault="00000000">
            <w:pPr>
              <w:widowControl w:val="0"/>
              <w:spacing w:line="298" w:lineRule="exact"/>
              <w:ind w:left="-23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1"/>
                <w:sz w:val="26"/>
              </w:rPr>
              <w:t xml:space="preserve">отдел </w:t>
            </w:r>
            <w:r>
              <w:rPr>
                <w:rFonts w:ascii="Times New Roman" w:hAnsi="Times New Roman"/>
                <w:spacing w:val="-1"/>
                <w:sz w:val="26"/>
              </w:rPr>
              <w:t>образования), ЦДО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4CE0FBE4" w14:textId="77777777" w:rsidR="000C090B" w:rsidRDefault="00000000">
            <w:pPr>
              <w:widowControl w:val="0"/>
              <w:spacing w:line="292" w:lineRule="exact"/>
              <w:ind w:left="-2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    66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6E2C2BB9" w14:textId="77777777" w:rsidR="000C090B" w:rsidRDefault="00000000">
            <w:pPr>
              <w:widowControl w:val="0"/>
              <w:spacing w:line="292" w:lineRule="exact"/>
              <w:ind w:left="-23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2F964681" w14:textId="77777777" w:rsidR="000C090B" w:rsidRDefault="00000000">
            <w:pPr>
              <w:widowControl w:val="0"/>
              <w:spacing w:line="292" w:lineRule="exact"/>
              <w:ind w:left="-23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331B84BA" w14:textId="77777777" w:rsidR="000C090B" w:rsidRDefault="00000000">
            <w:pPr>
              <w:widowControl w:val="0"/>
              <w:spacing w:line="292" w:lineRule="exact"/>
              <w:ind w:left="-23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</w:tr>
      <w:tr w:rsidR="000C090B" w14:paraId="6AFD2C84" w14:textId="77777777">
        <w:trPr>
          <w:trHeight w:val="327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6F7B1D30" w14:textId="77777777" w:rsidR="000C090B" w:rsidRDefault="00000000">
            <w:pPr>
              <w:widowControl w:val="0"/>
              <w:spacing w:line="292" w:lineRule="exact"/>
              <w:ind w:left="809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Итого: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611BAA3B" w14:textId="77777777" w:rsidR="000C090B" w:rsidRDefault="00000000">
            <w:pPr>
              <w:widowControl w:val="0"/>
              <w:spacing w:line="292" w:lineRule="exact"/>
              <w:ind w:left="658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420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7D5E7392" w14:textId="77777777" w:rsidR="000C090B" w:rsidRDefault="00000000">
            <w:pPr>
              <w:widowControl w:val="0"/>
              <w:spacing w:line="292" w:lineRule="exact"/>
              <w:ind w:left="850" w:right="836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208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2B849596" w14:textId="77777777" w:rsidR="000C090B" w:rsidRDefault="00000000">
            <w:pPr>
              <w:widowControl w:val="0"/>
              <w:spacing w:line="292" w:lineRule="exact"/>
              <w:ind w:left="632" w:right="618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186B648D" w14:textId="77777777" w:rsidR="000C090B" w:rsidRDefault="00000000">
            <w:pPr>
              <w:widowControl w:val="0"/>
              <w:spacing w:line="292" w:lineRule="exact"/>
              <w:ind w:left="16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11</w:t>
            </w:r>
          </w:p>
        </w:tc>
      </w:tr>
    </w:tbl>
    <w:p w14:paraId="0DA1C61B" w14:textId="77777777" w:rsidR="000C090B" w:rsidRDefault="000C090B">
      <w:pPr>
        <w:widowControl w:val="0"/>
        <w:spacing w:before="7" w:after="0" w:line="240" w:lineRule="auto"/>
        <w:jc w:val="center"/>
        <w:rPr>
          <w:rFonts w:ascii="Times New Roman" w:hAnsi="Times New Roman"/>
          <w:sz w:val="17"/>
        </w:rPr>
      </w:pPr>
    </w:p>
    <w:p w14:paraId="1239C0EB" w14:textId="77777777" w:rsidR="000C090B" w:rsidRDefault="0000000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Социальное партнерство</w:t>
      </w:r>
    </w:p>
    <w:p w14:paraId="4CAAB94F" w14:textId="77777777" w:rsidR="000C090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Залогом успешной деятельности профсоюзной организации, определения ее ключевой роли является, прежде всего, развитие социального партнерства, укрепление взаимосвязи между руководством и коллективом в области социальной ответственности. Социальное партнерство- одно из важнейших направлений в деятельности профсоюзных организаций и органов управления образования. Основным документом, регламентирующим социальное партнерство и регулирующим социально-трудовые отношения в образовательном учреждении, </w:t>
      </w:r>
      <w:r>
        <w:rPr>
          <w:rFonts w:ascii="Times New Roman" w:hAnsi="Times New Roman"/>
          <w:sz w:val="28"/>
        </w:rPr>
        <w:lastRenderedPageBreak/>
        <w:t>является коллективный договор. В 2024 году во всех первичных организациях действуют коллективные договоры. В  четырех первичных организациях(ППО МБОУ Куйбышевская СОШ, ППО МБОУ Миллеровская СОШ, ППО Ясиновская СОШ,ППО МБОУ Лысогорская СОШ)  заключены новые коллективные договоры на 2024 -2027 гг., все они прошли уведомительную регистрацию в Минтруде. 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сравнению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предыдущими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годами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снижения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значения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данного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показателя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допущено.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заключенных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коллективных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договоров 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распространяется</w:t>
      </w:r>
      <w:proofErr w:type="gramEnd"/>
      <w:r>
        <w:rPr>
          <w:rFonts w:ascii="Times New Roman" w:hAnsi="Times New Roman"/>
          <w:sz w:val="28"/>
        </w:rPr>
        <w:t xml:space="preserve"> на 541 работников, что составляет 83,2 % 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общего</w:t>
      </w:r>
      <w:r>
        <w:rPr>
          <w:rFonts w:ascii="Times New Roman" w:hAnsi="Times New Roman"/>
          <w:sz w:val="28"/>
        </w:rPr>
        <w:tab/>
        <w:t xml:space="preserve">количества работников </w:t>
      </w:r>
      <w:r>
        <w:rPr>
          <w:rFonts w:ascii="Times New Roman" w:hAnsi="Times New Roman"/>
          <w:spacing w:val="-1"/>
          <w:sz w:val="28"/>
        </w:rPr>
        <w:t>отрасли.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информации,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поступившей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первичных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профсоюзных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организаций,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отмечается,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обязательства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работодателей,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включенные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договоры,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целом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выполнены. Работодателями соблюдаются   установленные работникам режимы труда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отдыха.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Выполняются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обязательства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здоровых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аптечками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помощи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санитарно 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бытовыми</w:t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pacing w:val="-1"/>
          <w:sz w:val="28"/>
        </w:rPr>
        <w:t>помещениями.</w:t>
      </w:r>
    </w:p>
    <w:p w14:paraId="4C93DF8B" w14:textId="77777777" w:rsidR="000C090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Эффективная система социального партнерства позволила нам в течение последних лет создать устойчивое отношение к коллективным договорам, как основному нормативному документу образовательной организации, реализовывать и развивать социальные программы, направленные на социальную защиту работников образования. Основной формой нашего взаимодействия с партнерами является- социальный диалог. Эффективность социального диалога, между властью и педагогическим сообществом зависит от Профсоюза. Принципиальность профсоюзной организации, открытая позиция и понимание, что за каждым действием стоят интересы людей, помогают принимать взвешенные решения. Профсоюз всегда был и остается активным участником законодательных инициатив, направленных на улучшение условий труда наших педагогов. </w:t>
      </w:r>
    </w:p>
    <w:p w14:paraId="5FF3BB26" w14:textId="77777777" w:rsidR="000C090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Хотелось  бы</w:t>
      </w:r>
      <w:proofErr w:type="gramEnd"/>
      <w:r>
        <w:rPr>
          <w:rFonts w:ascii="Times New Roman" w:hAnsi="Times New Roman"/>
          <w:sz w:val="28"/>
        </w:rPr>
        <w:t xml:space="preserve"> отметить, что в Куйбышевской районной организации Профсоюза, ведется работа по привлечению в систему образования молодых специалистов. В 2024 году избран председатель Совета молодых педагогов </w:t>
      </w:r>
      <w:proofErr w:type="gramStart"/>
      <w:r>
        <w:rPr>
          <w:rFonts w:ascii="Times New Roman" w:hAnsi="Times New Roman"/>
          <w:sz w:val="28"/>
        </w:rPr>
        <w:t>Ласавская  Ольга</w:t>
      </w:r>
      <w:proofErr w:type="gramEnd"/>
      <w:r>
        <w:rPr>
          <w:rFonts w:ascii="Times New Roman" w:hAnsi="Times New Roman"/>
          <w:sz w:val="28"/>
        </w:rPr>
        <w:t xml:space="preserve"> Викторовна учитель иностранного языка МБОУ Лысогорской СОШ. Проводятся заседания Совета молодых педагогов Куйбышевского района, в работе которых </w:t>
      </w:r>
      <w:proofErr w:type="gramStart"/>
      <w:r>
        <w:rPr>
          <w:rFonts w:ascii="Times New Roman" w:hAnsi="Times New Roman"/>
          <w:sz w:val="28"/>
        </w:rPr>
        <w:t>принимают  участие</w:t>
      </w:r>
      <w:proofErr w:type="gramEnd"/>
      <w:r>
        <w:rPr>
          <w:rFonts w:ascii="Times New Roman" w:hAnsi="Times New Roman"/>
          <w:sz w:val="28"/>
        </w:rPr>
        <w:t xml:space="preserve"> молодые педагоги.</w:t>
      </w:r>
    </w:p>
    <w:p w14:paraId="245F90F9" w14:textId="77777777" w:rsidR="000C090B" w:rsidRDefault="00000000">
      <w:pPr>
        <w:widowControl w:val="0"/>
        <w:tabs>
          <w:tab w:val="left" w:pos="4205"/>
          <w:tab w:val="left" w:pos="6371"/>
          <w:tab w:val="left" w:pos="9783"/>
        </w:tabs>
        <w:spacing w:before="1" w:after="0" w:line="240" w:lineRule="auto"/>
        <w:ind w:right="10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Согласно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статьи</w:t>
      </w:r>
      <w:proofErr w:type="gramEnd"/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Трудового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кодекса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Федерации,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социальное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партнёрство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осуществляется в следующих </w:t>
      </w:r>
      <w:r>
        <w:rPr>
          <w:rFonts w:ascii="Times New Roman" w:hAnsi="Times New Roman"/>
          <w:spacing w:val="-2"/>
          <w:sz w:val="28"/>
        </w:rPr>
        <w:t>формах:</w:t>
      </w:r>
    </w:p>
    <w:p w14:paraId="01497714" w14:textId="77777777" w:rsidR="000C090B" w:rsidRDefault="00000000">
      <w:pPr>
        <w:widowControl w:val="0"/>
        <w:numPr>
          <w:ilvl w:val="0"/>
          <w:numId w:val="2"/>
        </w:numPr>
        <w:tabs>
          <w:tab w:val="left" w:pos="610"/>
        </w:tabs>
        <w:spacing w:after="0" w:line="240" w:lineRule="auto"/>
        <w:ind w:left="274" w:right="11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переговоры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проектов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договоров,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соглашений       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      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заключение       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коллективных       </w:t>
      </w:r>
      <w:r>
        <w:rPr>
          <w:rFonts w:ascii="Times New Roman" w:hAnsi="Times New Roman"/>
          <w:spacing w:val="34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договоров,   </w:t>
      </w:r>
      <w:proofErr w:type="gramEnd"/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соглашений;</w:t>
      </w:r>
    </w:p>
    <w:p w14:paraId="7A69ECD7" w14:textId="77777777" w:rsidR="000C090B" w:rsidRDefault="00000000">
      <w:pPr>
        <w:widowControl w:val="0"/>
        <w:numPr>
          <w:ilvl w:val="0"/>
          <w:numId w:val="2"/>
        </w:numPr>
        <w:tabs>
          <w:tab w:val="left" w:pos="614"/>
          <w:tab w:val="left" w:pos="3448"/>
          <w:tab w:val="left" w:pos="6675"/>
          <w:tab w:val="left" w:pos="9323"/>
        </w:tabs>
        <w:spacing w:after="0" w:line="240" w:lineRule="auto"/>
        <w:ind w:left="274" w:right="104"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взаимные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консультации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(переговоры)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трудовых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непосредственно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связанных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ними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гарантий трудовых прав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3"/>
          <w:sz w:val="28"/>
        </w:rPr>
        <w:t>работников;</w:t>
      </w:r>
    </w:p>
    <w:p w14:paraId="4CAFE53F" w14:textId="77777777" w:rsidR="000C090B" w:rsidRDefault="00000000">
      <w:pPr>
        <w:widowControl w:val="0"/>
        <w:numPr>
          <w:ilvl w:val="0"/>
          <w:numId w:val="2"/>
        </w:numPr>
        <w:tabs>
          <w:tab w:val="left" w:pos="744"/>
        </w:tabs>
        <w:spacing w:after="0" w:line="240" w:lineRule="auto"/>
        <w:ind w:left="743" w:hanging="47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участие   </w:t>
      </w:r>
      <w:r>
        <w:rPr>
          <w:rFonts w:ascii="Times New Roman" w:hAnsi="Times New Roman"/>
          <w:spacing w:val="20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работников,   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их    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представителей    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   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управлении    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организацией;</w:t>
      </w:r>
    </w:p>
    <w:p w14:paraId="12FA91E8" w14:textId="77777777" w:rsidR="000C090B" w:rsidRDefault="00000000">
      <w:pPr>
        <w:widowControl w:val="0"/>
        <w:numPr>
          <w:ilvl w:val="0"/>
          <w:numId w:val="2"/>
        </w:numPr>
        <w:tabs>
          <w:tab w:val="left" w:pos="744"/>
        </w:tabs>
        <w:spacing w:after="0" w:line="240" w:lineRule="auto"/>
        <w:ind w:left="743" w:hanging="47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участие представителей работников и работодателей в разрешении трудовых споров.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31BC39F7" w14:textId="77777777" w:rsidR="000C090B" w:rsidRDefault="00000000">
      <w:pPr>
        <w:widowControl w:val="0"/>
        <w:tabs>
          <w:tab w:val="left" w:pos="744"/>
        </w:tabs>
        <w:spacing w:after="0"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профсоюзной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pacing w:val="1"/>
          <w:sz w:val="28"/>
        </w:rPr>
        <w:t xml:space="preserve"> </w:t>
      </w:r>
      <w:bookmarkStart w:id="0" w:name="__DdeLink__13564_903172197"/>
      <w:r>
        <w:rPr>
          <w:rFonts w:ascii="Times New Roman" w:hAnsi="Times New Roman"/>
          <w:sz w:val="28"/>
        </w:rPr>
        <w:t>Куйбышевского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района</w:t>
      </w:r>
      <w:bookmarkEnd w:id="0"/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партнерство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осуществляется</w:t>
      </w:r>
      <w:r>
        <w:rPr>
          <w:rFonts w:ascii="Times New Roman" w:hAnsi="Times New Roman"/>
          <w:sz w:val="28"/>
        </w:rPr>
        <w:tab/>
        <w:t>на</w:t>
      </w:r>
      <w:r>
        <w:rPr>
          <w:rFonts w:ascii="Times New Roman" w:hAnsi="Times New Roman"/>
          <w:sz w:val="28"/>
        </w:rPr>
        <w:tab/>
        <w:t>двух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1"/>
          <w:sz w:val="28"/>
        </w:rPr>
        <w:t>уровнях:</w:t>
      </w:r>
    </w:p>
    <w:p w14:paraId="1D08738D" w14:textId="77777777" w:rsidR="000C090B" w:rsidRDefault="00000000">
      <w:pPr>
        <w:widowControl w:val="0"/>
        <w:tabs>
          <w:tab w:val="left" w:pos="744"/>
        </w:tabs>
        <w:spacing w:after="0"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pacing w:val="-1"/>
          <w:sz w:val="28"/>
        </w:rPr>
        <w:t>-</w:t>
      </w:r>
      <w:r>
        <w:rPr>
          <w:rFonts w:ascii="Times New Roman" w:hAnsi="Times New Roman"/>
          <w:sz w:val="28"/>
        </w:rPr>
        <w:t>муниципальный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уровень,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устанавливаются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отношений  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 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сфере  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труда  </w:t>
      </w:r>
      <w:r>
        <w:rPr>
          <w:rFonts w:ascii="Times New Roman" w:hAnsi="Times New Roman"/>
          <w:spacing w:val="51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  отделом</w:t>
      </w:r>
      <w:proofErr w:type="gramEnd"/>
      <w:r>
        <w:rPr>
          <w:rFonts w:ascii="Times New Roman" w:hAnsi="Times New Roman"/>
          <w:sz w:val="28"/>
        </w:rPr>
        <w:t xml:space="preserve"> образования  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 Куйбышевского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района 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2"/>
        </w:rPr>
        <w:t>;</w:t>
      </w:r>
      <w:proofErr w:type="gramEnd"/>
    </w:p>
    <w:p w14:paraId="6845B240" w14:textId="77777777" w:rsidR="000C090B" w:rsidRDefault="00000000">
      <w:pPr>
        <w:widowControl w:val="0"/>
        <w:tabs>
          <w:tab w:val="left" w:pos="744"/>
        </w:tabs>
        <w:spacing w:after="0"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lastRenderedPageBreak/>
        <w:t>-локальный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уровень,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устанавливаются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обязательства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работодателя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сфере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непосредственно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учреждениях  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между  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работниками  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 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руководителями  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этих  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учреждений.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Благодаря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системе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конструктивного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взаимодействия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профсоюзной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партнерами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проводится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последовательная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1"/>
          <w:sz w:val="28"/>
        </w:rPr>
        <w:t xml:space="preserve">  территориального</w:t>
      </w:r>
      <w:proofErr w:type="gramEnd"/>
      <w:r>
        <w:rPr>
          <w:rFonts w:ascii="Times New Roman" w:hAnsi="Times New Roman"/>
          <w:spacing w:val="1"/>
          <w:sz w:val="28"/>
        </w:rPr>
        <w:t xml:space="preserve"> отраслевого </w:t>
      </w:r>
      <w:r>
        <w:rPr>
          <w:rFonts w:ascii="Times New Roman" w:hAnsi="Times New Roman"/>
          <w:sz w:val="28"/>
        </w:rPr>
        <w:t>Соглашения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экономическим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pacing w:val="-1"/>
          <w:sz w:val="28"/>
        </w:rPr>
        <w:t>.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локальном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уровне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оказывается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целенаправленная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помощь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руководителям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председателям профкомов ОУ по вопросам трудового законодательства, методическая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организационная поддержка образовательным учреждениям района по подготовке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регистрации коллективных </w:t>
      </w:r>
      <w:r>
        <w:rPr>
          <w:rFonts w:ascii="Times New Roman" w:hAnsi="Times New Roman"/>
          <w:spacing w:val="-1"/>
          <w:sz w:val="28"/>
        </w:rPr>
        <w:t>договоров.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Особо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следует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отметить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партнёров,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заведующего отделом образования Администрации Куйбышевского района </w:t>
      </w:r>
      <w:r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pacing w:val="1"/>
          <w:sz w:val="28"/>
        </w:rPr>
        <w:t xml:space="preserve"> Л.В.Шипико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руководителей организаций образования, в которых профсоюзное членство составляет 100%, такие как: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МБОУ Куйбышевская СОШ</w:t>
      </w:r>
      <w:r>
        <w:rPr>
          <w:rFonts w:ascii="Times New Roman" w:hAnsi="Times New Roman"/>
          <w:spacing w:val="1"/>
          <w:sz w:val="28"/>
        </w:rPr>
        <w:t xml:space="preserve"> им.А.А.Гречко директор Е.А.Кучину</w:t>
      </w:r>
      <w:r>
        <w:rPr>
          <w:rFonts w:ascii="Times New Roman" w:hAnsi="Times New Roman"/>
          <w:sz w:val="28"/>
        </w:rPr>
        <w:t>.,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председатель первичной организации Котченко;</w:t>
      </w:r>
      <w:r>
        <w:rPr>
          <w:rFonts w:ascii="Times New Roman" w:hAnsi="Times New Roman"/>
          <w:spacing w:val="1"/>
          <w:sz w:val="28"/>
        </w:rPr>
        <w:t xml:space="preserve"> МБОУ Миллеровская СОШ директор А.Н.Крикуненко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председатель первичной организации Помникова В.И.; МБДОУ д/с№1  «Колокольчик» заведующий </w:t>
      </w:r>
      <w:r>
        <w:rPr>
          <w:rFonts w:ascii="Times New Roman" w:hAnsi="Times New Roman"/>
          <w:spacing w:val="1"/>
          <w:sz w:val="28"/>
        </w:rPr>
        <w:t xml:space="preserve"> Чеботарева Л.В.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129"/>
          <w:sz w:val="28"/>
        </w:rPr>
        <w:t xml:space="preserve"> </w:t>
      </w:r>
      <w:r>
        <w:rPr>
          <w:rFonts w:ascii="Times New Roman" w:hAnsi="Times New Roman"/>
          <w:sz w:val="28"/>
        </w:rPr>
        <w:t>председатель</w:t>
      </w:r>
      <w:r>
        <w:rPr>
          <w:rFonts w:ascii="Times New Roman" w:hAnsi="Times New Roman"/>
          <w:spacing w:val="131"/>
          <w:sz w:val="28"/>
        </w:rPr>
        <w:t xml:space="preserve"> </w:t>
      </w:r>
      <w:r>
        <w:rPr>
          <w:rFonts w:ascii="Times New Roman" w:hAnsi="Times New Roman"/>
          <w:sz w:val="28"/>
        </w:rPr>
        <w:t>ППО Поддубнова Д.Н.; МБДОУ детский сад « Ручеек» заведующий Кущ Ю.В., председатель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первичной организации Морозова В.В.;</w:t>
      </w:r>
      <w:r>
        <w:rPr>
          <w:rFonts w:ascii="Times New Roman" w:hAnsi="Times New Roman"/>
          <w:spacing w:val="1"/>
          <w:sz w:val="28"/>
        </w:rPr>
        <w:t xml:space="preserve"> МБОУ Крюковская СОШ директор Молчанова Г.Н.</w:t>
      </w:r>
      <w:r>
        <w:rPr>
          <w:rFonts w:ascii="Times New Roman" w:hAnsi="Times New Roman"/>
          <w:sz w:val="28"/>
        </w:rPr>
        <w:t>, председатель ППО</w:t>
      </w:r>
      <w:r>
        <w:rPr>
          <w:rFonts w:ascii="Times New Roman" w:hAnsi="Times New Roman"/>
          <w:spacing w:val="1"/>
          <w:sz w:val="28"/>
        </w:rPr>
        <w:t xml:space="preserve"> Литвинова Н.В.; отдел образования Администрации Куйбышевского района заведующий Л.В.Шипико</w:t>
      </w:r>
      <w:r>
        <w:rPr>
          <w:rFonts w:ascii="Times New Roman" w:hAnsi="Times New Roman"/>
          <w:sz w:val="28"/>
        </w:rPr>
        <w:t xml:space="preserve">, председатель ППО Черненко А.В..  Не маловажная работа ведется </w:t>
      </w:r>
      <w:proofErr w:type="gramStart"/>
      <w:r>
        <w:rPr>
          <w:rFonts w:ascii="Times New Roman" w:hAnsi="Times New Roman"/>
          <w:sz w:val="28"/>
        </w:rPr>
        <w:t>в  содействие</w:t>
      </w:r>
      <w:proofErr w:type="gramEnd"/>
      <w:r>
        <w:rPr>
          <w:rFonts w:ascii="Times New Roman" w:hAnsi="Times New Roman"/>
          <w:sz w:val="28"/>
        </w:rPr>
        <w:t xml:space="preserve"> в решении задач, стоящих перед Профсоюзом, участие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спортивных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профессиональным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конкурсам.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Они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заинтересованы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благо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членов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Профсоюза,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оздоровлении,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всегда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курсе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событий,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происходящих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Профсоюзе.</w:t>
      </w:r>
    </w:p>
    <w:p w14:paraId="54D42CC5" w14:textId="77777777" w:rsidR="000C090B" w:rsidRDefault="00000000">
      <w:pPr>
        <w:widowControl w:val="0"/>
        <w:spacing w:after="0" w:line="240" w:lineRule="auto"/>
        <w:ind w:left="274" w:right="1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Информационная поддержка членов Профсоюза осуществляется на всех уровнях через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сайты,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прямую рассылку через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электронную почту.</w:t>
      </w:r>
    </w:p>
    <w:p w14:paraId="6AC67481" w14:textId="77777777" w:rsidR="000C090B" w:rsidRDefault="00000000">
      <w:pPr>
        <w:widowControl w:val="0"/>
        <w:tabs>
          <w:tab w:val="left" w:pos="594"/>
        </w:tabs>
        <w:spacing w:after="0" w:line="240" w:lineRule="auto"/>
        <w:ind w:left="274" w:right="11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Защита трудовых прав и профессиональных интересов членов профсоюза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 2024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году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осуществлялась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b/>
          <w:sz w:val="28"/>
        </w:rPr>
        <w:t>:</w:t>
      </w:r>
    </w:p>
    <w:p w14:paraId="5A706B21" w14:textId="77777777" w:rsidR="000C090B" w:rsidRDefault="00000000">
      <w:pPr>
        <w:widowControl w:val="0"/>
        <w:numPr>
          <w:ilvl w:val="0"/>
          <w:numId w:val="2"/>
        </w:numPr>
        <w:tabs>
          <w:tab w:val="left" w:pos="609"/>
          <w:tab w:val="left" w:pos="610"/>
          <w:tab w:val="left" w:pos="1785"/>
          <w:tab w:val="left" w:pos="3363"/>
          <w:tab w:val="left" w:pos="4416"/>
          <w:tab w:val="left" w:pos="5199"/>
          <w:tab w:val="left" w:pos="6513"/>
          <w:tab w:val="left" w:pos="7364"/>
          <w:tab w:val="left" w:pos="8002"/>
          <w:tab w:val="left" w:pos="8377"/>
        </w:tabs>
        <w:spacing w:after="0" w:line="240" w:lineRule="auto"/>
        <w:ind w:left="274" w:right="115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участия</w:t>
      </w:r>
      <w:r>
        <w:rPr>
          <w:rFonts w:ascii="Times New Roman" w:hAnsi="Times New Roman"/>
          <w:sz w:val="28"/>
        </w:rPr>
        <w:tab/>
        <w:t>профкомов</w:t>
      </w:r>
      <w:r>
        <w:rPr>
          <w:rFonts w:ascii="Times New Roman" w:hAnsi="Times New Roman"/>
          <w:sz w:val="28"/>
        </w:rPr>
        <w:tab/>
        <w:t xml:space="preserve">в </w:t>
      </w:r>
      <w:r>
        <w:rPr>
          <w:rFonts w:ascii="Times New Roman" w:hAnsi="Times New Roman"/>
          <w:spacing w:val="-1"/>
          <w:sz w:val="28"/>
        </w:rPr>
        <w:t>совершенствовании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нормативно-правовой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базы 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организаций;</w:t>
      </w:r>
    </w:p>
    <w:p w14:paraId="25CAAAFB" w14:textId="77777777" w:rsidR="000C090B" w:rsidRDefault="00000000">
      <w:pPr>
        <w:widowControl w:val="0"/>
        <w:numPr>
          <w:ilvl w:val="0"/>
          <w:numId w:val="2"/>
        </w:numPr>
        <w:tabs>
          <w:tab w:val="left" w:pos="691"/>
          <w:tab w:val="left" w:pos="692"/>
        </w:tabs>
        <w:spacing w:before="1" w:after="0" w:line="240" w:lineRule="auto"/>
        <w:ind w:left="274" w:right="115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профсоюзного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контроля,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совершенствования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практики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проведения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тематических проверок;</w:t>
      </w:r>
    </w:p>
    <w:p w14:paraId="6B0E186D" w14:textId="77777777" w:rsidR="000C090B" w:rsidRDefault="00000000">
      <w:pPr>
        <w:widowControl w:val="0"/>
        <w:numPr>
          <w:ilvl w:val="0"/>
          <w:numId w:val="2"/>
        </w:numPr>
        <w:tabs>
          <w:tab w:val="left" w:pos="440"/>
        </w:tabs>
        <w:spacing w:after="0" w:line="240" w:lineRule="auto"/>
        <w:ind w:left="274" w:right="114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содействия членам профсоюза - педагогическим работникам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 повышении уровня их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правовой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компетенции 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самозащите своих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трудовых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прав;</w:t>
      </w:r>
    </w:p>
    <w:p w14:paraId="16CC051C" w14:textId="77777777" w:rsidR="000C090B" w:rsidRDefault="00000000">
      <w:pPr>
        <w:widowControl w:val="0"/>
        <w:numPr>
          <w:ilvl w:val="0"/>
          <w:numId w:val="2"/>
        </w:numPr>
        <w:tabs>
          <w:tab w:val="left" w:pos="472"/>
        </w:tabs>
        <w:spacing w:after="0" w:line="240" w:lineRule="auto"/>
        <w:ind w:left="274" w:right="12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систематического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обучения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профсоюзного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актива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целью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повышения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правовой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грамотности.</w:t>
      </w:r>
    </w:p>
    <w:p w14:paraId="2BECD239" w14:textId="77777777" w:rsidR="000C090B" w:rsidRDefault="00000000">
      <w:pPr>
        <w:widowControl w:val="0"/>
        <w:spacing w:after="0" w:line="240" w:lineRule="auto"/>
        <w:ind w:left="27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pacing w:val="15"/>
          <w:sz w:val="28"/>
        </w:rPr>
        <w:t xml:space="preserve">4 </w:t>
      </w:r>
      <w:r>
        <w:rPr>
          <w:rFonts w:ascii="Times New Roman" w:hAnsi="Times New Roman"/>
          <w:sz w:val="28"/>
        </w:rPr>
        <w:t>году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Куйбышевская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Профсоюза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достаточно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успешно</w:t>
      </w:r>
      <w:r>
        <w:rPr>
          <w:rFonts w:ascii="Times New Roman" w:hAnsi="Times New Roman"/>
          <w:spacing w:val="32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выполняла 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такие</w:t>
      </w:r>
      <w:proofErr w:type="gramEnd"/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свои функции, как:</w:t>
      </w:r>
    </w:p>
    <w:p w14:paraId="3749A063" w14:textId="77777777" w:rsidR="000C090B" w:rsidRDefault="00000000">
      <w:pPr>
        <w:widowControl w:val="0"/>
        <w:spacing w:after="0" w:line="240" w:lineRule="auto"/>
        <w:ind w:left="27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-представление интересов членов Профсоюза в органах государственной власти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местного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самоуправления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рассмотрении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правовых вопросов;</w:t>
      </w:r>
    </w:p>
    <w:p w14:paraId="1E9ABAFA" w14:textId="77777777" w:rsidR="000C090B" w:rsidRDefault="00000000">
      <w:pPr>
        <w:widowControl w:val="0"/>
        <w:numPr>
          <w:ilvl w:val="0"/>
          <w:numId w:val="2"/>
        </w:numPr>
        <w:tabs>
          <w:tab w:val="left" w:pos="552"/>
        </w:tabs>
        <w:spacing w:after="0" w:line="240" w:lineRule="auto"/>
        <w:ind w:left="274" w:right="11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заключении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отраслевого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соглашения,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коллективных договоров 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 организациях;</w:t>
      </w:r>
    </w:p>
    <w:p w14:paraId="3103C776" w14:textId="77777777" w:rsidR="000C090B" w:rsidRDefault="00000000">
      <w:pPr>
        <w:widowControl w:val="0"/>
        <w:numPr>
          <w:ilvl w:val="0"/>
          <w:numId w:val="2"/>
        </w:numPr>
        <w:tabs>
          <w:tab w:val="left" w:pos="438"/>
        </w:tabs>
        <w:spacing w:after="0" w:line="240" w:lineRule="auto"/>
        <w:ind w:left="274" w:right="11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экспертизы локальных нормативных правовых актов, разработка моделей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информации по итогам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профсоюзного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целях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 федеральных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законов,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нормативных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правовых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актов;</w:t>
      </w:r>
    </w:p>
    <w:p w14:paraId="7907CE02" w14:textId="77777777" w:rsidR="000C090B" w:rsidRDefault="00000000">
      <w:pPr>
        <w:widowControl w:val="0"/>
        <w:numPr>
          <w:ilvl w:val="0"/>
          <w:numId w:val="2"/>
        </w:numPr>
        <w:tabs>
          <w:tab w:val="left" w:pos="482"/>
        </w:tabs>
        <w:spacing w:after="0" w:line="240" w:lineRule="auto"/>
        <w:ind w:left="274" w:right="11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участие в организации и осуществлении профсоюзного контроля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 соблюдением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работодателями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трудового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законодательства,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заключения,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изменения и расторжения трудового договора, рабочего времени и времени отдыха,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оплаты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гарантий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компенсаций,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льгот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преимуществ,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другим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социально-трудовым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организациях,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работают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члены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Профсоюза;</w:t>
      </w:r>
    </w:p>
    <w:p w14:paraId="3B772241" w14:textId="77777777" w:rsidR="000C090B" w:rsidRDefault="00000000">
      <w:pPr>
        <w:widowControl w:val="0"/>
        <w:numPr>
          <w:ilvl w:val="0"/>
          <w:numId w:val="2"/>
        </w:numPr>
        <w:tabs>
          <w:tab w:val="left" w:pos="43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профактива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изменениях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действующем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законодательстве.</w:t>
      </w:r>
    </w:p>
    <w:p w14:paraId="6469F772" w14:textId="77777777" w:rsidR="000C090B" w:rsidRDefault="00000000">
      <w:pPr>
        <w:widowControl w:val="0"/>
        <w:tabs>
          <w:tab w:val="left" w:pos="3821"/>
          <w:tab w:val="left" w:pos="7313"/>
          <w:tab w:val="left" w:pos="10282"/>
        </w:tabs>
        <w:spacing w:after="0" w:line="240" w:lineRule="auto"/>
        <w:ind w:left="274" w:right="10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рамках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правозащитной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оказывалась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правовым вопроса ППО</w:t>
      </w:r>
      <w:r>
        <w:rPr>
          <w:rFonts w:ascii="Times New Roman" w:hAnsi="Times New Roman"/>
          <w:spacing w:val="-1"/>
          <w:sz w:val="28"/>
        </w:rPr>
        <w:t>:</w:t>
      </w:r>
    </w:p>
    <w:p w14:paraId="5046B677" w14:textId="77777777" w:rsidR="000C090B" w:rsidRDefault="00000000">
      <w:pPr>
        <w:widowControl w:val="0"/>
        <w:numPr>
          <w:ilvl w:val="0"/>
          <w:numId w:val="2"/>
        </w:numPr>
        <w:tabs>
          <w:tab w:val="left" w:pos="526"/>
        </w:tabs>
        <w:spacing w:after="0" w:line="240" w:lineRule="auto"/>
        <w:ind w:left="274" w:right="116"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обзоры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законодательства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РФ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Ростовской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которые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электронном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варианте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доводятся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каждого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образовательного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учреждения;</w:t>
      </w:r>
    </w:p>
    <w:p w14:paraId="43D2DC35" w14:textId="77777777" w:rsidR="000C090B" w:rsidRDefault="00000000">
      <w:pPr>
        <w:widowControl w:val="0"/>
        <w:tabs>
          <w:tab w:val="left" w:pos="838"/>
        </w:tabs>
        <w:spacing w:after="0" w:line="240" w:lineRule="auto"/>
        <w:ind w:left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pacing w:val="45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бесплатная     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юридическая     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помощь     </w:t>
      </w:r>
      <w:r>
        <w:rPr>
          <w:rFonts w:ascii="Times New Roman" w:hAnsi="Times New Roman"/>
          <w:spacing w:val="44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членам     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профсоюза;</w:t>
      </w:r>
    </w:p>
    <w:p w14:paraId="0B56A317" w14:textId="77777777" w:rsidR="000C090B" w:rsidRDefault="00000000">
      <w:pPr>
        <w:widowControl w:val="0"/>
        <w:numPr>
          <w:ilvl w:val="0"/>
          <w:numId w:val="2"/>
        </w:numPr>
        <w:tabs>
          <w:tab w:val="left" w:pos="606"/>
        </w:tabs>
        <w:spacing w:after="0" w:line="240" w:lineRule="auto"/>
        <w:ind w:left="274" w:right="111"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участие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экспертизы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правовых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актов.</w:t>
      </w:r>
    </w:p>
    <w:p w14:paraId="15BB67EC" w14:textId="77777777" w:rsidR="000C090B" w:rsidRDefault="00000000">
      <w:pPr>
        <w:widowControl w:val="0"/>
        <w:tabs>
          <w:tab w:val="left" w:pos="2669"/>
          <w:tab w:val="left" w:pos="5063"/>
          <w:tab w:val="left" w:pos="7776"/>
          <w:tab w:val="left" w:pos="10032"/>
        </w:tabs>
        <w:spacing w:after="0" w:line="240" w:lineRule="auto"/>
        <w:ind w:left="274" w:right="10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Проводилась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предварительная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экспертиза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вновь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заключаемых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договоров, локальных нормативных</w:t>
      </w:r>
      <w:r>
        <w:rPr>
          <w:rFonts w:ascii="Times New Roman" w:hAnsi="Times New Roman"/>
          <w:sz w:val="28"/>
        </w:rPr>
        <w:tab/>
        <w:t xml:space="preserve">правовых </w:t>
      </w:r>
      <w:r>
        <w:rPr>
          <w:rFonts w:ascii="Times New Roman" w:hAnsi="Times New Roman"/>
          <w:spacing w:val="-2"/>
          <w:sz w:val="28"/>
        </w:rPr>
        <w:t>актов: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pacing w:val="-5"/>
          <w:sz w:val="28"/>
        </w:rPr>
        <w:t xml:space="preserve">4 </w:t>
      </w:r>
      <w:r>
        <w:rPr>
          <w:rFonts w:ascii="Times New Roman" w:hAnsi="Times New Roman"/>
          <w:sz w:val="28"/>
        </w:rPr>
        <w:t>год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 xml:space="preserve">4 </w:t>
      </w:r>
      <w:r>
        <w:rPr>
          <w:rFonts w:ascii="Times New Roman" w:hAnsi="Times New Roman"/>
          <w:sz w:val="28"/>
        </w:rPr>
        <w:t>коллективных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договора,</w:t>
      </w:r>
      <w:r>
        <w:rPr>
          <w:rFonts w:ascii="Times New Roman" w:hAnsi="Times New Roman"/>
          <w:spacing w:val="-5"/>
          <w:sz w:val="28"/>
        </w:rPr>
        <w:t xml:space="preserve"> 1 </w:t>
      </w:r>
      <w:r>
        <w:rPr>
          <w:rFonts w:ascii="Times New Roman" w:hAnsi="Times New Roman"/>
          <w:sz w:val="28"/>
        </w:rPr>
        <w:t>соглашение,</w:t>
      </w:r>
      <w:r>
        <w:rPr>
          <w:rFonts w:ascii="Times New Roman" w:hAnsi="Times New Roman"/>
          <w:spacing w:val="-3"/>
          <w:sz w:val="28"/>
        </w:rPr>
        <w:t xml:space="preserve"> 1</w:t>
      </w:r>
      <w:r>
        <w:rPr>
          <w:rFonts w:ascii="Times New Roman" w:hAnsi="Times New Roman"/>
          <w:spacing w:val="-5"/>
          <w:sz w:val="28"/>
        </w:rPr>
        <w:t xml:space="preserve">1 </w:t>
      </w:r>
      <w:r>
        <w:rPr>
          <w:rFonts w:ascii="Times New Roman" w:hAnsi="Times New Roman"/>
          <w:sz w:val="28"/>
        </w:rPr>
        <w:t>локальных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нормативных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акта.</w:t>
      </w:r>
    </w:p>
    <w:p w14:paraId="518E95E9" w14:textId="77777777" w:rsidR="000C090B" w:rsidRDefault="00000000">
      <w:pPr>
        <w:widowControl w:val="0"/>
        <w:spacing w:after="0" w:line="240" w:lineRule="auto"/>
        <w:ind w:left="274" w:right="10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Председатель Куйбышевской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районной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pacing w:val="1"/>
          <w:sz w:val="28"/>
        </w:rPr>
        <w:t xml:space="preserve">  </w:t>
      </w:r>
      <w:r>
        <w:rPr>
          <w:rFonts w:ascii="Times New Roman" w:hAnsi="Times New Roman"/>
          <w:sz w:val="28"/>
        </w:rPr>
        <w:t>Общероссийского</w:t>
      </w:r>
      <w:proofErr w:type="gramEnd"/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Профсоюза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pacing w:val="1"/>
          <w:sz w:val="28"/>
        </w:rPr>
        <w:t xml:space="preserve"> является </w:t>
      </w:r>
      <w:r>
        <w:rPr>
          <w:rFonts w:ascii="Times New Roman" w:hAnsi="Times New Roman"/>
          <w:sz w:val="28"/>
        </w:rPr>
        <w:t>внештатным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правовым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инспекторов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внештатных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инспекторов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труда</w:t>
      </w:r>
      <w:r>
        <w:rPr>
          <w:rFonts w:ascii="Times New Roman" w:hAnsi="Times New Roman"/>
          <w:spacing w:val="1"/>
          <w:sz w:val="28"/>
        </w:rPr>
        <w:t xml:space="preserve">, а председатели </w:t>
      </w:r>
      <w:proofErr w:type="gramStart"/>
      <w:r>
        <w:rPr>
          <w:rFonts w:ascii="Times New Roman" w:hAnsi="Times New Roman"/>
          <w:spacing w:val="1"/>
          <w:sz w:val="28"/>
        </w:rPr>
        <w:t>ППО  являются</w:t>
      </w:r>
      <w:proofErr w:type="gramEnd"/>
      <w:r>
        <w:rPr>
          <w:rFonts w:ascii="Times New Roman" w:hAnsi="Times New Roman"/>
          <w:sz w:val="28"/>
        </w:rPr>
        <w:t xml:space="preserve"> уполномоченными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охране труда </w:t>
      </w:r>
      <w:proofErr w:type="gramStart"/>
      <w:r>
        <w:rPr>
          <w:rFonts w:ascii="Times New Roman" w:hAnsi="Times New Roman"/>
          <w:sz w:val="28"/>
        </w:rPr>
        <w:t>и  представляют</w:t>
      </w:r>
      <w:proofErr w:type="gramEnd"/>
      <w:r>
        <w:rPr>
          <w:rFonts w:ascii="Times New Roman" w:hAnsi="Times New Roman"/>
          <w:sz w:val="28"/>
        </w:rPr>
        <w:t xml:space="preserve"> интересы работников.</w:t>
      </w:r>
    </w:p>
    <w:p w14:paraId="6619E8EE" w14:textId="77777777" w:rsidR="000C090B" w:rsidRDefault="00000000">
      <w:pPr>
        <w:widowControl w:val="0"/>
        <w:spacing w:after="0" w:line="240" w:lineRule="auto"/>
        <w:ind w:left="274" w:right="10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специалистами отдела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регулярно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проводились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проверки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соблюдению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трудового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законодательства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нормативных правовых актов, содержащих нормы трудового права, в организациях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целью    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оказания      методической      помощи      профкомам      и      администрации.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центре внимания внештатным правовым инспектором </w:t>
      </w:r>
      <w:proofErr w:type="gramStart"/>
      <w:r>
        <w:rPr>
          <w:rFonts w:ascii="Times New Roman" w:hAnsi="Times New Roman"/>
          <w:sz w:val="28"/>
        </w:rPr>
        <w:t>находились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вопросы</w:t>
      </w:r>
      <w:proofErr w:type="gramEnd"/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связанные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Указов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Президента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РФ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07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2012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рабочего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времени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педагогических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работников, 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proofErr w:type="gramEnd"/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критериев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показателей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стимулирования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зависимости от результатов и качества работы, их заинтересованности в эффективном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функционировании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 организации.</w:t>
      </w:r>
    </w:p>
    <w:p w14:paraId="0B09D1C6" w14:textId="77777777" w:rsidR="000C090B" w:rsidRDefault="000C090B">
      <w:pPr>
        <w:widowControl w:val="0"/>
        <w:spacing w:after="0" w:line="240" w:lineRule="auto"/>
        <w:ind w:right="117"/>
        <w:jc w:val="both"/>
        <w:rPr>
          <w:rFonts w:ascii="Times New Roman" w:hAnsi="Times New Roman"/>
          <w:sz w:val="28"/>
        </w:rPr>
      </w:pPr>
    </w:p>
    <w:p w14:paraId="12C14E35" w14:textId="77777777" w:rsidR="000C090B" w:rsidRDefault="000C090B">
      <w:pPr>
        <w:widowControl w:val="0"/>
        <w:spacing w:after="0" w:line="240" w:lineRule="auto"/>
        <w:ind w:right="117"/>
        <w:jc w:val="both"/>
        <w:rPr>
          <w:rFonts w:ascii="Times New Roman" w:hAnsi="Times New Roman"/>
          <w:sz w:val="28"/>
        </w:rPr>
      </w:pPr>
    </w:p>
    <w:p w14:paraId="1CE2005A" w14:textId="77777777" w:rsidR="000C090B" w:rsidRDefault="00000000">
      <w:pPr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ПРАВОЗАЩИТНАЯ РАБОТА</w:t>
      </w:r>
    </w:p>
    <w:p w14:paraId="25343FE8" w14:textId="77777777" w:rsidR="000C090B" w:rsidRDefault="0000000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Правозащитная деятельность в 2024 году традиционно была направлена на защиту трудовых прав, социально-экономических и профессиональных интересов членов Профсоюза. </w:t>
      </w:r>
    </w:p>
    <w:p w14:paraId="60847E7F" w14:textId="77777777" w:rsidR="000C090B" w:rsidRDefault="00000000">
      <w:pPr>
        <w:widowControl w:val="0"/>
        <w:spacing w:after="0" w:line="240" w:lineRule="auto"/>
        <w:ind w:right="11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Куйбышевской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районной организации сложилась система профсоюзного контроля.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период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pacing w:val="1"/>
          <w:sz w:val="28"/>
        </w:rPr>
        <w:t xml:space="preserve">4 </w:t>
      </w:r>
      <w:proofErr w:type="gramStart"/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pacing w:val="1"/>
          <w:sz w:val="28"/>
        </w:rPr>
        <w:t xml:space="preserve">  была</w:t>
      </w:r>
      <w:proofErr w:type="gramEnd"/>
      <w:r>
        <w:rPr>
          <w:rFonts w:ascii="Times New Roman" w:hAnsi="Times New Roman"/>
          <w:spacing w:val="1"/>
          <w:sz w:val="28"/>
        </w:rPr>
        <w:t xml:space="preserve"> п</w:t>
      </w:r>
      <w:r>
        <w:rPr>
          <w:rFonts w:ascii="Times New Roman" w:hAnsi="Times New Roman"/>
          <w:sz w:val="28"/>
        </w:rPr>
        <w:t>роведена общепрофсоюзная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тематическая проверка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 соблюдению трудового законодательства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5"/>
          <w:sz w:val="28"/>
        </w:rPr>
        <w:t xml:space="preserve"> образовательных учреждениях </w:t>
      </w:r>
      <w:r>
        <w:rPr>
          <w:rFonts w:ascii="Times New Roman" w:hAnsi="Times New Roman"/>
          <w:sz w:val="28"/>
        </w:rPr>
        <w:t>Куйбышевского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pacing w:val="-5"/>
          <w:sz w:val="28"/>
        </w:rPr>
        <w:t xml:space="preserve">. </w:t>
      </w:r>
      <w:r>
        <w:rPr>
          <w:rFonts w:ascii="Times New Roman" w:hAnsi="Times New Roman"/>
          <w:sz w:val="28"/>
        </w:rPr>
        <w:t>В рамках собеседования Куйбышевской районной организацией с руководителями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председателями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профкомов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подведены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итоги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проверки</w:t>
      </w:r>
      <w:proofErr w:type="gramEnd"/>
      <w:r>
        <w:rPr>
          <w:rFonts w:ascii="Times New Roman" w:hAnsi="Times New Roman"/>
          <w:sz w:val="28"/>
        </w:rPr>
        <w:t>.</w:t>
      </w:r>
    </w:p>
    <w:p w14:paraId="55F5B875" w14:textId="77777777" w:rsidR="000C090B" w:rsidRDefault="00000000">
      <w:pPr>
        <w:widowControl w:val="0"/>
        <w:spacing w:after="0" w:line="240" w:lineRule="auto"/>
        <w:ind w:right="11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Консультирование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pacing w:val="1"/>
          <w:sz w:val="28"/>
        </w:rPr>
        <w:t xml:space="preserve">4 </w:t>
      </w:r>
      <w:r>
        <w:rPr>
          <w:rFonts w:ascii="Times New Roman" w:hAnsi="Times New Roman"/>
          <w:sz w:val="28"/>
        </w:rPr>
        <w:t>году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проводилось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личном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приеме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телефону.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Оказана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правовая помощь</w:t>
      </w:r>
      <w:r>
        <w:rPr>
          <w:rFonts w:ascii="Times New Roman" w:hAnsi="Times New Roman"/>
          <w:spacing w:val="1"/>
          <w:sz w:val="28"/>
        </w:rPr>
        <w:t xml:space="preserve"> 4 </w:t>
      </w:r>
      <w:r>
        <w:rPr>
          <w:rFonts w:ascii="Times New Roman" w:hAnsi="Times New Roman"/>
          <w:sz w:val="28"/>
        </w:rPr>
        <w:t>членам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профсоюза.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Все вопросы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решились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пользу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членов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профсоюза.</w:t>
      </w:r>
    </w:p>
    <w:p w14:paraId="4EB2570A" w14:textId="77777777" w:rsidR="000C090B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 Куйбышевкой районной организации</w:t>
      </w:r>
      <w:r>
        <w:rPr>
          <w:rFonts w:ascii="Times New Roman" w:hAnsi="Times New Roman"/>
          <w:sz w:val="28"/>
        </w:rPr>
        <w:tab/>
        <w:t>Общероссийского Профсоюза образования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1"/>
          <w:sz w:val="28"/>
        </w:rPr>
        <w:t>постановил: считать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охране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труда,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защите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прав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членов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профсоюза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охране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труда, 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одним 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из </w:t>
      </w:r>
      <w:r>
        <w:rPr>
          <w:rFonts w:ascii="Times New Roman" w:hAnsi="Times New Roman"/>
          <w:sz w:val="28"/>
        </w:rPr>
        <w:tab/>
        <w:t>приоритетных</w:t>
      </w:r>
      <w:r>
        <w:rPr>
          <w:rFonts w:ascii="Times New Roman" w:hAnsi="Times New Roman"/>
          <w:sz w:val="28"/>
        </w:rPr>
        <w:tab/>
        <w:t xml:space="preserve">направлений работы первичных 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профсоюзных</w:t>
      </w:r>
      <w:r>
        <w:rPr>
          <w:rFonts w:ascii="Times New Roman" w:hAnsi="Times New Roman"/>
          <w:sz w:val="28"/>
        </w:rPr>
        <w:tab/>
        <w:t xml:space="preserve"> организаций,  и рекомендовал образовательным организациям</w:t>
      </w:r>
      <w:r>
        <w:rPr>
          <w:rFonts w:ascii="Times New Roman" w:hAnsi="Times New Roman"/>
          <w:spacing w:val="-67"/>
          <w:sz w:val="28"/>
        </w:rPr>
        <w:t xml:space="preserve">      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Примерные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положения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Системе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управления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охраной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труда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(СУОТ),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утвержденные постановлением Исполкома</w:t>
      </w:r>
      <w:r>
        <w:rPr>
          <w:rFonts w:ascii="Times New Roman" w:hAnsi="Times New Roman"/>
          <w:sz w:val="28"/>
        </w:rPr>
        <w:tab/>
        <w:t>Профсоюза</w:t>
      </w:r>
      <w:r>
        <w:rPr>
          <w:rFonts w:ascii="Times New Roman" w:hAnsi="Times New Roman"/>
          <w:sz w:val="28"/>
        </w:rPr>
        <w:tab/>
        <w:t xml:space="preserve"> 6.12.2017</w:t>
      </w:r>
      <w:r>
        <w:rPr>
          <w:rFonts w:ascii="Times New Roman" w:hAnsi="Times New Roman"/>
          <w:sz w:val="28"/>
        </w:rPr>
        <w:tab/>
        <w:t>№</w:t>
      </w:r>
      <w:r>
        <w:rPr>
          <w:rFonts w:ascii="Times New Roman" w:hAnsi="Times New Roman"/>
          <w:sz w:val="28"/>
        </w:rPr>
        <w:tab/>
        <w:t>11-2., усилить</w:t>
      </w:r>
      <w:r>
        <w:rPr>
          <w:rFonts w:ascii="Times New Roman" w:hAnsi="Times New Roman"/>
          <w:sz w:val="28"/>
        </w:rPr>
        <w:tab/>
        <w:t>профсоюзный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(общественный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контроль)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соблюдением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работодателями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требований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трудового 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законодательства,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 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числе, за финансовым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обеспечением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мероприятий по охране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труда,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качественного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медицинских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осмотров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психиатрических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освидетельствований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образования,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принять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участие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мероприятиях, посвященных Всемирному Дню охраны труда 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28.04.202</w:t>
      </w:r>
      <w:r>
        <w:rPr>
          <w:rFonts w:ascii="Times New Roman" w:hAnsi="Times New Roman"/>
          <w:spacing w:val="1"/>
          <w:sz w:val="28"/>
        </w:rPr>
        <w:t xml:space="preserve">4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pacing w:val="1"/>
          <w:sz w:val="28"/>
        </w:rPr>
        <w:t xml:space="preserve">  В рамках этого </w:t>
      </w:r>
      <w:proofErr w:type="gramStart"/>
      <w:r>
        <w:rPr>
          <w:rFonts w:ascii="Times New Roman" w:hAnsi="Times New Roman"/>
          <w:spacing w:val="1"/>
          <w:sz w:val="28"/>
        </w:rPr>
        <w:t>дня,  в</w:t>
      </w:r>
      <w:r>
        <w:rPr>
          <w:rFonts w:ascii="Times New Roman" w:hAnsi="Times New Roman"/>
          <w:sz w:val="28"/>
        </w:rPr>
        <w:t>о</w:t>
      </w:r>
      <w:proofErr w:type="gramEnd"/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всех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первичных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профсоюзных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организациях</w:t>
      </w:r>
      <w:r>
        <w:rPr>
          <w:rFonts w:ascii="Times New Roman" w:hAnsi="Times New Roman"/>
          <w:spacing w:val="1"/>
          <w:sz w:val="28"/>
        </w:rPr>
        <w:t xml:space="preserve">  Куйбышевской</w:t>
      </w:r>
      <w:proofErr w:type="gramEnd"/>
      <w:r>
        <w:rPr>
          <w:rFonts w:ascii="Times New Roman" w:hAnsi="Times New Roman"/>
          <w:spacing w:val="1"/>
          <w:sz w:val="28"/>
        </w:rPr>
        <w:t xml:space="preserve"> РПО</w:t>
      </w:r>
      <w:r>
        <w:rPr>
          <w:rFonts w:ascii="Times New Roman" w:hAnsi="Times New Roman"/>
          <w:spacing w:val="42"/>
          <w:sz w:val="28"/>
        </w:rPr>
        <w:t xml:space="preserve"> </w:t>
      </w:r>
      <w:r>
        <w:rPr>
          <w:rFonts w:ascii="Times New Roman" w:hAnsi="Times New Roman"/>
          <w:sz w:val="28"/>
        </w:rPr>
        <w:t>прошли</w:t>
      </w:r>
      <w:r>
        <w:rPr>
          <w:rFonts w:ascii="Times New Roman" w:hAnsi="Times New Roman"/>
          <w:spacing w:val="42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мероприятия</w:t>
      </w:r>
      <w:r>
        <w:rPr>
          <w:rFonts w:ascii="Times New Roman" w:hAnsi="Times New Roman"/>
          <w:spacing w:val="43"/>
          <w:sz w:val="28"/>
        </w:rPr>
        <w:t>, которые были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улучшение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рабочих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местах,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своевременному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охране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инструктажей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охране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персонала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спецодеждой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другими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индивидуальной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защиты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установленными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Нормами,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оформление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уголков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охраны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Организовывалась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работа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выявлению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недочетов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охраны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принятию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мер,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которые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позволяют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предотвратить риски. Члены профсоюза считают, что охрана здоровья на рабочем месте более эффективна,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если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главное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место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занимает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профилактика.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Гигиена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пропаганда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здорового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образа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жизни, 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способствуют</w:t>
      </w:r>
      <w:proofErr w:type="gramEnd"/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улучшению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здоровья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благополучию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работающих.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Мероприятия, проведённые в рамках Всемирного Дня охраны </w:t>
      </w:r>
      <w:proofErr w:type="gramStart"/>
      <w:r>
        <w:rPr>
          <w:rFonts w:ascii="Times New Roman" w:hAnsi="Times New Roman"/>
          <w:sz w:val="28"/>
        </w:rPr>
        <w:t xml:space="preserve">труда, 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послужили</w:t>
      </w:r>
      <w:proofErr w:type="gramEnd"/>
      <w:r>
        <w:rPr>
          <w:rFonts w:ascii="Times New Roman" w:hAnsi="Times New Roman"/>
          <w:sz w:val="28"/>
        </w:rPr>
        <w:t xml:space="preserve"> руководством к действиям работодателей по улучшению условий труда,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предупреждению     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производственного      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травматизма      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     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профзаболеваний.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Вся эта профилактическая работа создаёт благоприятный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климат в коллективе, что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способствует</w:t>
      </w:r>
      <w:r>
        <w:rPr>
          <w:rFonts w:ascii="Times New Roman" w:hAnsi="Times New Roman"/>
          <w:sz w:val="28"/>
        </w:rPr>
        <w:tab/>
        <w:t xml:space="preserve">улучшению </w:t>
      </w:r>
      <w:r>
        <w:rPr>
          <w:rFonts w:ascii="Times New Roman" w:hAnsi="Times New Roman"/>
          <w:sz w:val="28"/>
        </w:rPr>
        <w:tab/>
        <w:t>здоровья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1"/>
          <w:sz w:val="28"/>
        </w:rPr>
        <w:t xml:space="preserve">работников.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каждом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образовательном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учреждении,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избраны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z w:val="28"/>
        </w:rPr>
        <w:t>уполномоченные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z w:val="28"/>
        </w:rPr>
        <w:t>охране</w:t>
      </w:r>
      <w:r>
        <w:rPr>
          <w:rFonts w:ascii="Times New Roman" w:hAnsi="Times New Roman"/>
          <w:spacing w:val="62"/>
          <w:sz w:val="28"/>
        </w:rPr>
        <w:t xml:space="preserve"> </w:t>
      </w:r>
      <w:r>
        <w:rPr>
          <w:rFonts w:ascii="Times New Roman" w:hAnsi="Times New Roman"/>
          <w:sz w:val="28"/>
        </w:rPr>
        <w:t>труда.</w:t>
      </w:r>
    </w:p>
    <w:p w14:paraId="2AC2021C" w14:textId="77777777" w:rsidR="000C090B" w:rsidRDefault="00000000">
      <w:pPr>
        <w:widowControl w:val="0"/>
        <w:spacing w:after="0" w:line="240" w:lineRule="auto"/>
        <w:ind w:right="11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предыдущие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годы,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одним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приоритетных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внештатных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инспекторов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являлось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обследований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проверок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соблюдения   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требований     охраны     труда     в     образовательных     организациях.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отчётный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период</w:t>
      </w:r>
      <w:r>
        <w:rPr>
          <w:rFonts w:ascii="Times New Roman" w:hAnsi="Times New Roman"/>
          <w:spacing w:val="1"/>
          <w:sz w:val="28"/>
        </w:rPr>
        <w:t xml:space="preserve">  </w:t>
      </w:r>
      <w:r>
        <w:rPr>
          <w:rFonts w:ascii="Times New Roman" w:hAnsi="Times New Roman"/>
          <w:sz w:val="28"/>
        </w:rPr>
        <w:t>внештатным</w:t>
      </w:r>
      <w:proofErr w:type="gramEnd"/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инспектором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уполномоченными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лицами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охране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первичных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профсоюзных</w:t>
      </w:r>
      <w:r>
        <w:rPr>
          <w:rFonts w:ascii="Times New Roman" w:hAnsi="Times New Roman"/>
          <w:spacing w:val="83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организаций</w:t>
      </w:r>
      <w:r>
        <w:rPr>
          <w:rFonts w:ascii="Times New Roman" w:hAnsi="Times New Roman"/>
          <w:spacing w:val="86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проведено</w:t>
      </w:r>
      <w:r>
        <w:rPr>
          <w:rFonts w:ascii="Times New Roman" w:hAnsi="Times New Roman"/>
          <w:spacing w:val="83"/>
          <w:sz w:val="28"/>
        </w:rPr>
        <w:t xml:space="preserve"> </w:t>
      </w:r>
      <w:r>
        <w:rPr>
          <w:rFonts w:ascii="Times New Roman" w:hAnsi="Times New Roman"/>
          <w:spacing w:val="82"/>
          <w:sz w:val="28"/>
        </w:rPr>
        <w:t xml:space="preserve"> </w:t>
      </w:r>
      <w:r>
        <w:rPr>
          <w:rFonts w:ascii="Times New Roman" w:hAnsi="Times New Roman"/>
          <w:sz w:val="28"/>
        </w:rPr>
        <w:t>обследование</w:t>
      </w:r>
      <w:proofErr w:type="gramEnd"/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84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81"/>
          <w:sz w:val="28"/>
        </w:rPr>
        <w:t xml:space="preserve"> </w:t>
      </w:r>
      <w:r>
        <w:rPr>
          <w:rFonts w:ascii="Times New Roman" w:hAnsi="Times New Roman"/>
          <w:sz w:val="28"/>
        </w:rPr>
        <w:t>ходе</w:t>
      </w:r>
      <w:r>
        <w:rPr>
          <w:rFonts w:ascii="Times New Roman" w:hAnsi="Times New Roman"/>
          <w:spacing w:val="82"/>
          <w:sz w:val="28"/>
        </w:rPr>
        <w:t xml:space="preserve"> </w:t>
      </w:r>
      <w:r>
        <w:rPr>
          <w:rFonts w:ascii="Times New Roman" w:hAnsi="Times New Roman"/>
          <w:sz w:val="28"/>
        </w:rPr>
        <w:t>которого</w:t>
      </w:r>
      <w:r>
        <w:rPr>
          <w:rFonts w:ascii="Times New Roman" w:hAnsi="Times New Roman"/>
          <w:spacing w:val="82"/>
          <w:sz w:val="28"/>
        </w:rPr>
        <w:t xml:space="preserve"> </w:t>
      </w:r>
      <w:r>
        <w:rPr>
          <w:rFonts w:ascii="Times New Roman" w:hAnsi="Times New Roman"/>
          <w:sz w:val="28"/>
        </w:rPr>
        <w:t>выявлены типичные</w:t>
      </w:r>
      <w:r>
        <w:rPr>
          <w:rFonts w:ascii="Times New Roman" w:hAnsi="Times New Roman"/>
          <w:sz w:val="28"/>
        </w:rPr>
        <w:tab/>
        <w:t>нарушения:</w:t>
      </w:r>
    </w:p>
    <w:p w14:paraId="6FD7C017" w14:textId="77777777" w:rsidR="000C090B" w:rsidRDefault="00000000">
      <w:pPr>
        <w:widowControl w:val="0"/>
        <w:numPr>
          <w:ilvl w:val="0"/>
          <w:numId w:val="2"/>
        </w:numPr>
        <w:tabs>
          <w:tab w:val="left" w:pos="437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помещениях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электрощитовых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комнат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находятся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посторонние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предметы;</w:t>
      </w:r>
    </w:p>
    <w:p w14:paraId="42F11CFB" w14:textId="77777777" w:rsidR="000C090B" w:rsidRDefault="00000000">
      <w:pPr>
        <w:widowControl w:val="0"/>
        <w:numPr>
          <w:ilvl w:val="0"/>
          <w:numId w:val="2"/>
        </w:numPr>
        <w:tabs>
          <w:tab w:val="left" w:pos="436"/>
        </w:tabs>
        <w:spacing w:after="0" w:line="240" w:lineRule="auto"/>
        <w:ind w:left="162" w:hanging="1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выдачи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смывающих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обезвреживающих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отсутствует;</w:t>
      </w:r>
    </w:p>
    <w:p w14:paraId="36F18EF1" w14:textId="77777777" w:rsidR="000C090B" w:rsidRDefault="00000000">
      <w:pPr>
        <w:widowControl w:val="0"/>
        <w:numPr>
          <w:ilvl w:val="0"/>
          <w:numId w:val="2"/>
        </w:numPr>
        <w:tabs>
          <w:tab w:val="left" w:pos="436"/>
        </w:tabs>
        <w:spacing w:after="0" w:line="240" w:lineRule="auto"/>
        <w:ind w:left="162" w:hanging="1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все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работники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расписались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проведенный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инструктаж;</w:t>
      </w:r>
    </w:p>
    <w:p w14:paraId="6C059182" w14:textId="77777777" w:rsidR="000C090B" w:rsidRDefault="00000000">
      <w:pPr>
        <w:widowControl w:val="0"/>
        <w:tabs>
          <w:tab w:val="left" w:pos="1221"/>
          <w:tab w:val="left" w:pos="3297"/>
          <w:tab w:val="left" w:pos="5255"/>
          <w:tab w:val="left" w:pos="7198"/>
          <w:tab w:val="left" w:pos="9766"/>
        </w:tabs>
        <w:spacing w:after="0" w:line="240" w:lineRule="auto"/>
        <w:ind w:left="27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-не</w:t>
      </w:r>
      <w:r>
        <w:rPr>
          <w:rFonts w:ascii="Times New Roman" w:hAnsi="Times New Roman"/>
          <w:sz w:val="28"/>
        </w:rPr>
        <w:tab/>
        <w:t>обеспечение</w:t>
      </w:r>
      <w:r>
        <w:rPr>
          <w:rFonts w:ascii="Times New Roman" w:hAnsi="Times New Roman"/>
          <w:sz w:val="28"/>
        </w:rPr>
        <w:tab/>
        <w:t>работников</w:t>
      </w:r>
      <w:r>
        <w:rPr>
          <w:rFonts w:ascii="Times New Roman" w:hAnsi="Times New Roman"/>
          <w:sz w:val="28"/>
        </w:rPr>
        <w:tab/>
        <w:t>средствами</w:t>
      </w:r>
      <w:r>
        <w:rPr>
          <w:rFonts w:ascii="Times New Roman" w:hAnsi="Times New Roman"/>
          <w:sz w:val="28"/>
        </w:rPr>
        <w:tab/>
        <w:t>индивидуальной защиты;</w:t>
      </w:r>
    </w:p>
    <w:p w14:paraId="2CAC1FE3" w14:textId="77777777" w:rsidR="000C090B" w:rsidRDefault="00000000">
      <w:pPr>
        <w:widowControl w:val="0"/>
        <w:numPr>
          <w:ilvl w:val="0"/>
          <w:numId w:val="2"/>
        </w:numPr>
        <w:tabs>
          <w:tab w:val="left" w:pos="437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соблюдение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требований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территории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учреждений;</w:t>
      </w:r>
    </w:p>
    <w:p w14:paraId="62502473" w14:textId="77777777" w:rsidR="000C090B" w:rsidRDefault="00000000">
      <w:pPr>
        <w:widowControl w:val="0"/>
        <w:spacing w:after="0" w:line="240" w:lineRule="auto"/>
        <w:ind w:left="274" w:right="321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>отсутствие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положения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обеспечению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СИЗ. </w:t>
      </w:r>
      <w:r>
        <w:rPr>
          <w:rFonts w:ascii="Times New Roman" w:hAnsi="Times New Roman"/>
          <w:color w:val="22272C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Эти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нарушения были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быстро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устранены.</w:t>
      </w:r>
    </w:p>
    <w:p w14:paraId="37933994" w14:textId="77777777" w:rsidR="000C090B" w:rsidRDefault="00000000">
      <w:pPr>
        <w:widowControl w:val="0"/>
        <w:spacing w:after="0" w:line="240" w:lineRule="auto"/>
        <w:ind w:left="283" w:right="11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Проверки всех образовательных организаций в обязательном порядке проводились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ходе приёмки учреждений к началу нового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учебного года.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работе муниципальной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комиссии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 проверке готовности образовательных организаций к новому учебному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году</w:t>
      </w:r>
      <w:r>
        <w:rPr>
          <w:rFonts w:ascii="Times New Roman" w:hAnsi="Times New Roman"/>
          <w:spacing w:val="36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участвовал 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председатель</w:t>
      </w:r>
      <w:proofErr w:type="gramEnd"/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Куйбышевской Общероссийского</w:t>
      </w:r>
      <w:r>
        <w:rPr>
          <w:rFonts w:ascii="Times New Roman" w:hAnsi="Times New Roman"/>
          <w:sz w:val="28"/>
        </w:rPr>
        <w:tab/>
        <w:t>Профсоюза образования.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Проверялось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требований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санитарно-гигиенической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пожарной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безопасности, готовность кабинетов, пищеблоков, учебных, мастерских, спортзалов,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приказ по охране </w:t>
      </w:r>
      <w:r>
        <w:rPr>
          <w:rFonts w:ascii="Times New Roman" w:hAnsi="Times New Roman"/>
          <w:sz w:val="28"/>
        </w:rPr>
        <w:lastRenderedPageBreak/>
        <w:t>труда на начало учебного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года, состояние и наличие документации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вопросам охраны труда.</w:t>
      </w:r>
    </w:p>
    <w:p w14:paraId="2614A887" w14:textId="77777777" w:rsidR="000C090B" w:rsidRDefault="00000000">
      <w:pPr>
        <w:widowControl w:val="0"/>
        <w:spacing w:after="0" w:line="240" w:lineRule="auto"/>
        <w:ind w:left="283" w:right="2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планомерной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охране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технике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здоровых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организаций,</w:t>
      </w:r>
      <w:r>
        <w:rPr>
          <w:rFonts w:ascii="Times New Roman" w:hAnsi="Times New Roman"/>
          <w:spacing w:val="1"/>
          <w:sz w:val="28"/>
        </w:rPr>
        <w:t xml:space="preserve"> во всех </w:t>
      </w:r>
      <w:proofErr w:type="gramStart"/>
      <w:r>
        <w:rPr>
          <w:rFonts w:ascii="Times New Roman" w:hAnsi="Times New Roman"/>
          <w:spacing w:val="1"/>
          <w:sz w:val="28"/>
        </w:rPr>
        <w:t xml:space="preserve">организациях  </w:t>
      </w:r>
      <w:r>
        <w:rPr>
          <w:rFonts w:ascii="Times New Roman" w:hAnsi="Times New Roman"/>
          <w:sz w:val="28"/>
        </w:rPr>
        <w:t>разработаны</w:t>
      </w:r>
      <w:proofErr w:type="gramEnd"/>
      <w:r>
        <w:rPr>
          <w:rFonts w:ascii="Times New Roman" w:hAnsi="Times New Roman"/>
          <w:sz w:val="28"/>
        </w:rPr>
        <w:t xml:space="preserve"> и реализуются мероприятия по улучшению условий охраны труда. 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совещаниях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руководителей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регулярно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рассматриваются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вопросы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охраны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труда.</w:t>
      </w:r>
    </w:p>
    <w:p w14:paraId="0191FAA5" w14:textId="77777777" w:rsidR="000C090B" w:rsidRDefault="00000000">
      <w:pPr>
        <w:widowControl w:val="0"/>
        <w:spacing w:after="0" w:line="240" w:lineRule="auto"/>
        <w:ind w:right="112" w:firstLine="10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течение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pacing w:val="1"/>
          <w:sz w:val="28"/>
        </w:rPr>
        <w:t xml:space="preserve">4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 Совете</w:t>
      </w:r>
      <w:proofErr w:type="gramEnd"/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Куйбышевской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районной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организацией Профсоюза были</w:t>
      </w:r>
      <w:r>
        <w:rPr>
          <w:rFonts w:ascii="Times New Roman" w:hAnsi="Times New Roman"/>
          <w:spacing w:val="-1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рассмотрены  вопросы</w:t>
      </w:r>
      <w:proofErr w:type="gramEnd"/>
      <w:r>
        <w:rPr>
          <w:rFonts w:ascii="Times New Roman" w:hAnsi="Times New Roman"/>
          <w:sz w:val="28"/>
        </w:rPr>
        <w:t>:</w:t>
      </w:r>
    </w:p>
    <w:p w14:paraId="584936E0" w14:textId="77777777" w:rsidR="000C090B" w:rsidRDefault="00000000">
      <w:pPr>
        <w:widowControl w:val="0"/>
        <w:numPr>
          <w:ilvl w:val="0"/>
          <w:numId w:val="3"/>
        </w:numPr>
        <w:tabs>
          <w:tab w:val="left" w:pos="437"/>
        </w:tabs>
        <w:spacing w:after="0" w:line="240" w:lineRule="auto"/>
        <w:ind w:left="436" w:hanging="16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Всемирного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дня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охраны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труда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pacing w:val="-2"/>
          <w:sz w:val="28"/>
        </w:rPr>
        <w:t xml:space="preserve">4 </w:t>
      </w:r>
      <w:r>
        <w:rPr>
          <w:rFonts w:ascii="Times New Roman" w:hAnsi="Times New Roman"/>
          <w:sz w:val="28"/>
        </w:rPr>
        <w:t>году;</w:t>
      </w:r>
    </w:p>
    <w:p w14:paraId="0BCB0C4A" w14:textId="77777777" w:rsidR="000C090B" w:rsidRDefault="00000000">
      <w:pPr>
        <w:widowControl w:val="0"/>
        <w:numPr>
          <w:ilvl w:val="0"/>
          <w:numId w:val="3"/>
        </w:numPr>
        <w:tabs>
          <w:tab w:val="left" w:pos="518"/>
          <w:tab w:val="left" w:pos="5239"/>
          <w:tab w:val="left" w:pos="10147"/>
        </w:tabs>
        <w:spacing w:before="1" w:after="0" w:line="240" w:lineRule="auto"/>
        <w:ind w:left="283" w:right="113"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Куйбышевской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районной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 Профсоюза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комиссии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оценки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готовности организаций, осуществляющих образовательную деятельность к новому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2024-2025 учебному </w:t>
      </w:r>
      <w:r>
        <w:rPr>
          <w:rFonts w:ascii="Times New Roman" w:hAnsi="Times New Roman"/>
          <w:spacing w:val="-1"/>
          <w:sz w:val="28"/>
        </w:rPr>
        <w:t>году.</w:t>
      </w:r>
    </w:p>
    <w:p w14:paraId="07A33AD1" w14:textId="77777777" w:rsidR="000C090B" w:rsidRDefault="00000000">
      <w:pPr>
        <w:widowControl w:val="0"/>
        <w:spacing w:after="0" w:line="240" w:lineRule="auto"/>
        <w:ind w:right="1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Уполномоченными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охране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внештатным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техническим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инспектором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Куйбышевской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районной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 Профсоюза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комиссиями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обследования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зданий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сооружений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соответствие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требованиям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безопасности.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оценки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pacing w:val="1"/>
          <w:sz w:val="28"/>
        </w:rPr>
        <w:t xml:space="preserve">4 </w:t>
      </w:r>
      <w:r>
        <w:rPr>
          <w:rFonts w:ascii="Times New Roman" w:hAnsi="Times New Roman"/>
          <w:sz w:val="28"/>
        </w:rPr>
        <w:t>году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являлось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состояние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организаций,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готовность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новому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учебному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году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деятельности в осенне - зимний период. На контроле Совета Куйбышевской районной </w:t>
      </w:r>
      <w:proofErr w:type="gramStart"/>
      <w:r>
        <w:rPr>
          <w:rFonts w:ascii="Times New Roman" w:hAnsi="Times New Roman"/>
          <w:sz w:val="28"/>
        </w:rPr>
        <w:t>организации  Профсоюза</w:t>
      </w:r>
      <w:proofErr w:type="gramEnd"/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стояли вопросы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прохождения обучения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 охране труда, медицинских осмотров,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специальной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оценки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обеспечения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спец одеждой,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профилактики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несчастных случаев на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рабочем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месте.</w:t>
      </w:r>
    </w:p>
    <w:p w14:paraId="1C1425CA" w14:textId="77777777" w:rsidR="000C090B" w:rsidRDefault="00000000">
      <w:pPr>
        <w:widowControl w:val="0"/>
        <w:spacing w:after="0" w:line="240" w:lineRule="auto"/>
        <w:ind w:right="1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отчётный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период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было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рассмотрено</w:t>
      </w:r>
      <w:r>
        <w:rPr>
          <w:rFonts w:ascii="Times New Roman" w:hAnsi="Times New Roman"/>
          <w:spacing w:val="1"/>
          <w:sz w:val="28"/>
        </w:rPr>
        <w:t xml:space="preserve"> 1 </w:t>
      </w:r>
      <w:r>
        <w:rPr>
          <w:rFonts w:ascii="Times New Roman" w:hAnsi="Times New Roman"/>
          <w:sz w:val="28"/>
        </w:rPr>
        <w:t>обращени</w:t>
      </w:r>
      <w:r>
        <w:rPr>
          <w:rFonts w:ascii="Times New Roman" w:hAnsi="Times New Roman"/>
          <w:spacing w:val="1"/>
          <w:sz w:val="28"/>
        </w:rPr>
        <w:t xml:space="preserve">е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охраны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пользу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обратившегося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дополнительного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отпуска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поварам за работу во вредных условиях труда в соответствии со статьёй 117 ТК РФ.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Оплата дополнительных отпусков, предоставляемых работникам с ненормированным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рабочим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днём). Стенды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(уголки)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«Охрана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труда»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имеются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всех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организациях.</w:t>
      </w:r>
    </w:p>
    <w:p w14:paraId="4BFA8342" w14:textId="77777777" w:rsidR="000C090B" w:rsidRDefault="00000000">
      <w:pPr>
        <w:widowControl w:val="0"/>
        <w:spacing w:after="0" w:line="240" w:lineRule="auto"/>
        <w:ind w:right="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Оздоровление, лечение работников отрасли способствует улучшению условий труда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образования. </w:t>
      </w:r>
    </w:p>
    <w:p w14:paraId="648A62C0" w14:textId="77777777" w:rsidR="000C090B" w:rsidRDefault="00000000">
      <w:pPr>
        <w:widowControl w:val="0"/>
        <w:spacing w:after="0" w:line="240" w:lineRule="auto"/>
        <w:ind w:right="102" w:firstLine="45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период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pacing w:val="15"/>
          <w:sz w:val="28"/>
        </w:rPr>
        <w:t xml:space="preserve">4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несчастных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случаев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работниками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производстве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было.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В 2024 году на проведение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мероприятий по охране труда было израсходовано 1 073 735тысяч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рублей:</w:t>
      </w:r>
    </w:p>
    <w:p w14:paraId="2BFB4F8B" w14:textId="77777777" w:rsidR="000C090B" w:rsidRDefault="00000000">
      <w:pPr>
        <w:widowControl w:val="0"/>
        <w:numPr>
          <w:ilvl w:val="0"/>
          <w:numId w:val="3"/>
        </w:numPr>
        <w:tabs>
          <w:tab w:val="left" w:pos="437"/>
        </w:tabs>
        <w:spacing w:after="0" w:line="240" w:lineRule="auto"/>
        <w:ind w:left="436" w:hanging="16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специальную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оценку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условий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труда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color w:val="FB290D"/>
          <w:spacing w:val="-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 xml:space="preserve">24 700,00 </w:t>
      </w:r>
      <w:r>
        <w:rPr>
          <w:rFonts w:ascii="Times New Roman" w:hAnsi="Times New Roman"/>
          <w:sz w:val="28"/>
        </w:rPr>
        <w:t>тысяч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рублей;</w:t>
      </w:r>
    </w:p>
    <w:p w14:paraId="632761A2" w14:textId="77777777" w:rsidR="000C090B" w:rsidRDefault="00000000">
      <w:pPr>
        <w:widowControl w:val="0"/>
        <w:numPr>
          <w:ilvl w:val="0"/>
          <w:numId w:val="3"/>
        </w:numPr>
        <w:tabs>
          <w:tab w:val="left" w:pos="474"/>
          <w:tab w:val="left" w:pos="10657"/>
        </w:tabs>
        <w:spacing w:after="0" w:line="240" w:lineRule="auto"/>
        <w:ind w:right="11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проведение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медицинских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осмотров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израсходовано</w:t>
      </w:r>
      <w:r>
        <w:rPr>
          <w:rFonts w:ascii="Times New Roman" w:hAnsi="Times New Roman"/>
          <w:spacing w:val="32"/>
          <w:sz w:val="28"/>
        </w:rPr>
        <w:t xml:space="preserve"> 809222,5 </w:t>
      </w:r>
      <w:r>
        <w:rPr>
          <w:rFonts w:ascii="Times New Roman" w:hAnsi="Times New Roman"/>
          <w:sz w:val="28"/>
        </w:rPr>
        <w:t>тысяч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рублей;</w:t>
      </w:r>
      <w:r>
        <w:rPr>
          <w:rFonts w:ascii="Times New Roman" w:hAnsi="Times New Roman"/>
          <w:sz w:val="28"/>
        </w:rPr>
        <w:tab/>
      </w:r>
    </w:p>
    <w:p w14:paraId="78D97165" w14:textId="77777777" w:rsidR="000C090B" w:rsidRDefault="00000000">
      <w:pPr>
        <w:widowControl w:val="0"/>
        <w:numPr>
          <w:ilvl w:val="0"/>
          <w:numId w:val="3"/>
        </w:numPr>
        <w:tabs>
          <w:tab w:val="left" w:pos="474"/>
          <w:tab w:val="left" w:pos="10657"/>
        </w:tabs>
        <w:spacing w:after="0" w:line="240" w:lineRule="auto"/>
        <w:ind w:right="11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обучение по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охране </w:t>
      </w:r>
      <w:proofErr w:type="gramStart"/>
      <w:r>
        <w:rPr>
          <w:rFonts w:ascii="Times New Roman" w:hAnsi="Times New Roman"/>
          <w:sz w:val="28"/>
        </w:rPr>
        <w:t>труда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-</w:t>
      </w:r>
      <w:proofErr w:type="gramEnd"/>
      <w:r>
        <w:rPr>
          <w:rFonts w:ascii="Times New Roman" w:hAnsi="Times New Roman"/>
          <w:spacing w:val="-1"/>
          <w:sz w:val="28"/>
        </w:rPr>
        <w:t>12.405,7</w:t>
      </w:r>
      <w:r>
        <w:rPr>
          <w:rFonts w:ascii="Times New Roman" w:hAnsi="Times New Roman"/>
          <w:color w:val="FB290D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рублей;</w:t>
      </w:r>
    </w:p>
    <w:p w14:paraId="48E01EF6" w14:textId="77777777" w:rsidR="000C090B" w:rsidRDefault="00000000">
      <w:pPr>
        <w:widowControl w:val="0"/>
        <w:numPr>
          <w:ilvl w:val="0"/>
          <w:numId w:val="3"/>
        </w:numPr>
        <w:tabs>
          <w:tab w:val="left" w:pos="474"/>
          <w:tab w:val="left" w:pos="10657"/>
        </w:tabs>
        <w:spacing w:after="0" w:line="240" w:lineRule="auto"/>
        <w:ind w:right="11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другие мероприятия -190 426,2</w:t>
      </w:r>
    </w:p>
    <w:p w14:paraId="5910932A" w14:textId="77777777" w:rsidR="000C090B" w:rsidRDefault="00000000">
      <w:pPr>
        <w:widowControl w:val="0"/>
        <w:spacing w:after="0" w:line="240" w:lineRule="auto"/>
        <w:ind w:left="274" w:right="1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анализа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внештатным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техническим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инспекторам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уполномоченным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(доверенным)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лицам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охране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профсоюзных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комитетов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необходимо:</w:t>
      </w:r>
    </w:p>
    <w:p w14:paraId="6BEA9D41" w14:textId="77777777" w:rsidR="000C090B" w:rsidRDefault="00000000">
      <w:pPr>
        <w:widowControl w:val="0"/>
        <w:numPr>
          <w:ilvl w:val="0"/>
          <w:numId w:val="3"/>
        </w:numPr>
        <w:tabs>
          <w:tab w:val="left" w:pos="486"/>
          <w:tab w:val="left" w:pos="9586"/>
        </w:tabs>
        <w:spacing w:after="0" w:line="240" w:lineRule="auto"/>
        <w:ind w:right="10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повышать уровень теоретических знаний и практических навыков по организации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общественного </w:t>
      </w:r>
      <w:r>
        <w:rPr>
          <w:rFonts w:ascii="Times New Roman" w:hAnsi="Times New Roman"/>
          <w:spacing w:val="-1"/>
          <w:sz w:val="28"/>
        </w:rPr>
        <w:t>контроля;</w:t>
      </w:r>
    </w:p>
    <w:p w14:paraId="229FAF24" w14:textId="77777777" w:rsidR="000C090B" w:rsidRDefault="00000000">
      <w:pPr>
        <w:widowControl w:val="0"/>
        <w:numPr>
          <w:ilvl w:val="0"/>
          <w:numId w:val="3"/>
        </w:numPr>
        <w:tabs>
          <w:tab w:val="left" w:pos="526"/>
          <w:tab w:val="left" w:pos="4538"/>
          <w:tab w:val="left" w:pos="7009"/>
          <w:tab w:val="left" w:pos="10011"/>
        </w:tabs>
        <w:spacing w:after="0" w:line="240" w:lineRule="auto"/>
        <w:ind w:right="10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своевременно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информировать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партнеров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законодательстве по охране </w:t>
      </w:r>
      <w:r>
        <w:rPr>
          <w:rFonts w:ascii="Times New Roman" w:hAnsi="Times New Roman"/>
          <w:spacing w:val="-1"/>
          <w:sz w:val="28"/>
        </w:rPr>
        <w:t>труда;</w:t>
      </w:r>
    </w:p>
    <w:p w14:paraId="630EBA8A" w14:textId="77777777" w:rsidR="000C090B" w:rsidRDefault="00000000">
      <w:pPr>
        <w:widowControl w:val="0"/>
        <w:numPr>
          <w:ilvl w:val="0"/>
          <w:numId w:val="3"/>
        </w:numPr>
        <w:tabs>
          <w:tab w:val="left" w:pos="702"/>
        </w:tabs>
        <w:spacing w:after="0" w:line="240" w:lineRule="auto"/>
        <w:ind w:right="11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продолжать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взаимодействию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территориальными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надзора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контроля,</w:t>
      </w:r>
      <w:r>
        <w:rPr>
          <w:rFonts w:ascii="Times New Roman" w:hAnsi="Times New Roman"/>
          <w:spacing w:val="1"/>
          <w:sz w:val="28"/>
        </w:rPr>
        <w:t xml:space="preserve"> отделом </w:t>
      </w:r>
      <w:r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комплексных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проверок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работодателями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организаций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законодательных   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  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иных   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нормативных   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правовых   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актов   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  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охране   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труда;</w:t>
      </w:r>
    </w:p>
    <w:p w14:paraId="47171E64" w14:textId="77777777" w:rsidR="000C090B" w:rsidRDefault="00000000">
      <w:pPr>
        <w:widowControl w:val="0"/>
        <w:numPr>
          <w:ilvl w:val="0"/>
          <w:numId w:val="3"/>
        </w:numPr>
        <w:tabs>
          <w:tab w:val="left" w:pos="568"/>
          <w:tab w:val="left" w:pos="2679"/>
          <w:tab w:val="left" w:pos="5919"/>
          <w:tab w:val="left" w:pos="7205"/>
          <w:tab w:val="left" w:pos="8340"/>
          <w:tab w:val="left" w:pos="10006"/>
        </w:tabs>
        <w:spacing w:after="0" w:line="240" w:lineRule="auto"/>
        <w:ind w:right="11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осуществлять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контроль 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proofErr w:type="gramEnd"/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возвратом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20%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сумм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страховых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взносов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ФСС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организацию предупредительных мер по охране </w:t>
      </w:r>
      <w:r>
        <w:rPr>
          <w:rFonts w:ascii="Times New Roman" w:hAnsi="Times New Roman"/>
          <w:spacing w:val="-1"/>
          <w:sz w:val="28"/>
        </w:rPr>
        <w:t>труда;</w:t>
      </w:r>
    </w:p>
    <w:p w14:paraId="5CF5CF7F" w14:textId="77777777" w:rsidR="000C090B" w:rsidRDefault="00000000">
      <w:pPr>
        <w:widowControl w:val="0"/>
        <w:numPr>
          <w:ilvl w:val="0"/>
          <w:numId w:val="3"/>
        </w:numPr>
        <w:tabs>
          <w:tab w:val="left" w:pos="624"/>
        </w:tabs>
        <w:spacing w:after="0" w:line="240" w:lineRule="auto"/>
        <w:ind w:right="1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выделением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денежных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специальной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оценки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условий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труда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рабочих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местах.</w:t>
      </w:r>
    </w:p>
    <w:p w14:paraId="5D262DED" w14:textId="77777777" w:rsidR="000C090B" w:rsidRDefault="00000000">
      <w:pPr>
        <w:widowControl w:val="0"/>
        <w:tabs>
          <w:tab w:val="left" w:pos="554"/>
        </w:tabs>
        <w:spacing w:before="1" w:after="0" w:line="240" w:lineRule="auto"/>
        <w:ind w:left="27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Значительно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улучшилась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отчётный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период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информационная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работа. Весь материал, поступающий из областной организации </w:t>
      </w:r>
      <w:proofErr w:type="gramStart"/>
      <w:r>
        <w:rPr>
          <w:rFonts w:ascii="Times New Roman" w:hAnsi="Times New Roman"/>
          <w:sz w:val="28"/>
        </w:rPr>
        <w:t>Профсоюза,  направляется</w:t>
      </w:r>
      <w:proofErr w:type="gramEnd"/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первичные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организации.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Председатели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первичных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нацелены 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 должен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быть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доступен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каждому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члену</w:t>
      </w:r>
      <w:r>
        <w:rPr>
          <w:rFonts w:ascii="Times New Roman" w:hAnsi="Times New Roman"/>
          <w:spacing w:val="-2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профсоюза, 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размещён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 профсоюзном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стенде.</w:t>
      </w:r>
    </w:p>
    <w:p w14:paraId="1CBCC16E" w14:textId="77777777" w:rsidR="000C090B" w:rsidRDefault="00000000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Много информации черпается из газеты «Мой Профсоюз».  Оформлены профсоюзные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стенды. Имеется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профсоюзная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страница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 сайте отдела образования Администрации Куйбышевского района. Почти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каждой первичной организации имеется своя страничка </w:t>
      </w:r>
      <w:proofErr w:type="gramStart"/>
      <w:r>
        <w:rPr>
          <w:rFonts w:ascii="Times New Roman" w:hAnsi="Times New Roman"/>
          <w:sz w:val="28"/>
        </w:rPr>
        <w:t>на  сайте</w:t>
      </w:r>
      <w:proofErr w:type="gramEnd"/>
      <w:r>
        <w:rPr>
          <w:rFonts w:ascii="Times New Roman" w:hAnsi="Times New Roman"/>
          <w:sz w:val="28"/>
        </w:rPr>
        <w:t xml:space="preserve"> организации. Налажен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электронный документооборот.  Председателем Куйбышевской </w:t>
      </w:r>
      <w:proofErr w:type="gramStart"/>
      <w:r>
        <w:rPr>
          <w:rFonts w:ascii="Times New Roman" w:hAnsi="Times New Roman"/>
          <w:sz w:val="28"/>
        </w:rPr>
        <w:t xml:space="preserve">районной 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организации</w:t>
      </w:r>
      <w:proofErr w:type="gramEnd"/>
      <w:r>
        <w:rPr>
          <w:rFonts w:ascii="Times New Roman" w:hAnsi="Times New Roman"/>
          <w:spacing w:val="-1"/>
          <w:sz w:val="28"/>
        </w:rPr>
        <w:t xml:space="preserve"> Профсоюза</w:t>
      </w:r>
      <w:r>
        <w:rPr>
          <w:rFonts w:ascii="Times New Roman" w:hAnsi="Times New Roman"/>
          <w:sz w:val="28"/>
        </w:rPr>
        <w:t xml:space="preserve"> создан канал в мессенджере Telegram </w:t>
      </w:r>
      <w:proofErr w:type="gramStart"/>
      <w:r>
        <w:rPr>
          <w:rFonts w:ascii="Times New Roman" w:hAnsi="Times New Roman"/>
          <w:sz w:val="28"/>
        </w:rPr>
        <w:t>для  председателей</w:t>
      </w:r>
      <w:proofErr w:type="gramEnd"/>
      <w:r>
        <w:rPr>
          <w:rFonts w:ascii="Times New Roman" w:hAnsi="Times New Roman"/>
          <w:sz w:val="28"/>
        </w:rPr>
        <w:t xml:space="preserve"> первичных профсоюзных организаций района,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оперативного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обмена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информацией. Рассылка информации для профактива и членов Профсоюза, также </w:t>
      </w:r>
      <w:proofErr w:type="gramStart"/>
      <w:r>
        <w:rPr>
          <w:rFonts w:ascii="Times New Roman" w:hAnsi="Times New Roman"/>
          <w:sz w:val="28"/>
        </w:rPr>
        <w:t>осуществляется,  через</w:t>
      </w:r>
      <w:proofErr w:type="gramEnd"/>
      <w:r>
        <w:rPr>
          <w:rFonts w:ascii="Times New Roman" w:hAnsi="Times New Roman"/>
          <w:sz w:val="28"/>
        </w:rPr>
        <w:t xml:space="preserve"> мессенджер WhatsApp, созданы профсоюзные группы.     </w:t>
      </w:r>
    </w:p>
    <w:p w14:paraId="105554C2" w14:textId="77777777" w:rsidR="000C090B" w:rsidRDefault="00000000">
      <w:pPr>
        <w:widowControl w:val="0"/>
        <w:spacing w:after="0" w:line="240" w:lineRule="auto"/>
        <w:ind w:right="1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нашем районе активно реализуется </w:t>
      </w:r>
      <w:proofErr w:type="gramStart"/>
      <w:r>
        <w:rPr>
          <w:rFonts w:ascii="Times New Roman" w:hAnsi="Times New Roman"/>
          <w:sz w:val="28"/>
        </w:rPr>
        <w:t>национальный проект «Образование»</w:t>
      </w:r>
      <w:proofErr w:type="gramEnd"/>
      <w:r>
        <w:rPr>
          <w:rFonts w:ascii="Times New Roman" w:hAnsi="Times New Roman"/>
          <w:sz w:val="28"/>
        </w:rPr>
        <w:t xml:space="preserve"> и мы тоже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сопричастны к этому проекту, 6 точек роста нами используются для </w:t>
      </w:r>
      <w:proofErr w:type="gramStart"/>
      <w:r>
        <w:rPr>
          <w:rFonts w:ascii="Times New Roman" w:hAnsi="Times New Roman"/>
          <w:sz w:val="28"/>
        </w:rPr>
        <w:t xml:space="preserve">проведения 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круглых</w:t>
      </w:r>
      <w:proofErr w:type="gramEnd"/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pacing w:val="43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столов,   </w:t>
      </w:r>
      <w:proofErr w:type="gramEnd"/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pacing w:val="42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награждений,   </w:t>
      </w:r>
      <w:proofErr w:type="gramEnd"/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проведения       </w:t>
      </w:r>
      <w:r>
        <w:rPr>
          <w:rFonts w:ascii="Times New Roman" w:hAnsi="Times New Roman"/>
          <w:spacing w:val="4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различных       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заседаний.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И всё же, главным источником информации рядовые члены Профсоюза по-прежнему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считают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лидеров.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Никакие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заменят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разговора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ходе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регулярных встреч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коллективами.</w:t>
      </w:r>
    </w:p>
    <w:p w14:paraId="34A14801" w14:textId="77777777" w:rsidR="000C090B" w:rsidRDefault="00000000">
      <w:pPr>
        <w:widowControl w:val="0"/>
        <w:tabs>
          <w:tab w:val="left" w:pos="620"/>
        </w:tabs>
        <w:spacing w:after="0" w:line="240" w:lineRule="auto"/>
        <w:ind w:right="1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 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2024 году продолжалась работа по организационному укреплению районной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профсоюзной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Куйбышевская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профсоюзная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отметила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актуальность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мотивации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профсоюзного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членства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обязала</w:t>
      </w:r>
      <w:r>
        <w:rPr>
          <w:rFonts w:ascii="Times New Roman" w:hAnsi="Times New Roman"/>
          <w:spacing w:val="1"/>
          <w:sz w:val="28"/>
        </w:rPr>
        <w:t xml:space="preserve"> образовательных учреждений</w:t>
      </w:r>
      <w:r>
        <w:rPr>
          <w:rFonts w:ascii="Times New Roman" w:hAnsi="Times New Roman"/>
          <w:sz w:val="28"/>
        </w:rPr>
        <w:t xml:space="preserve"> усилить разъяснительную работу, среди работников 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пропаганде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целей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Общероссийского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профсоюза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повысить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уровень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информированности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членов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профсоюза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уставной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выборных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органов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уровня.</w:t>
      </w:r>
    </w:p>
    <w:p w14:paraId="2A542AAD" w14:textId="77777777" w:rsidR="000C090B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pacing w:val="7"/>
          <w:sz w:val="28"/>
        </w:rPr>
        <w:t xml:space="preserve">4 </w:t>
      </w:r>
      <w:r>
        <w:rPr>
          <w:rFonts w:ascii="Times New Roman" w:hAnsi="Times New Roman"/>
          <w:sz w:val="28"/>
        </w:rPr>
        <w:t>году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проводились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семинары</w:t>
      </w:r>
      <w:r>
        <w:rPr>
          <w:rFonts w:ascii="Times New Roman" w:hAnsi="Times New Roman"/>
          <w:spacing w:val="9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муниципальном</w:t>
      </w:r>
      <w:proofErr w:type="gramEnd"/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уровне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уровне ППО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форме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профактива. Направлено в первичные профсоюзные организации в форме электронного «Профсоюзного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навигатора»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информационно-методических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материалов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«В</w:t>
      </w:r>
      <w:r>
        <w:rPr>
          <w:rFonts w:ascii="Times New Roman" w:hAnsi="Times New Roman"/>
          <w:spacing w:val="21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помощь 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профактиву</w:t>
      </w:r>
      <w:proofErr w:type="gramEnd"/>
      <w:r>
        <w:rPr>
          <w:rFonts w:ascii="Times New Roman" w:hAnsi="Times New Roman"/>
          <w:sz w:val="28"/>
        </w:rPr>
        <w:t>», 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для члена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профсоюза. В рамках правозащитной работы оказывается информационная поддержка по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правовым вопросам ППО </w:t>
      </w:r>
      <w:r>
        <w:rPr>
          <w:rFonts w:ascii="Times New Roman" w:hAnsi="Times New Roman"/>
          <w:spacing w:val="-1"/>
          <w:sz w:val="28"/>
        </w:rPr>
        <w:t>ОУ:</w:t>
      </w:r>
    </w:p>
    <w:p w14:paraId="79F6004B" w14:textId="77777777" w:rsidR="000C090B" w:rsidRDefault="00000000">
      <w:pPr>
        <w:widowControl w:val="0"/>
        <w:tabs>
          <w:tab w:val="left" w:pos="526"/>
        </w:tabs>
        <w:spacing w:after="0" w:line="240" w:lineRule="auto"/>
        <w:ind w:left="274" w:right="11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-обзоры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законодательства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РФ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5"/>
          <w:sz w:val="28"/>
        </w:rPr>
        <w:t xml:space="preserve"> Ростовской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вопросам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образования,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которые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электронном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варианте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доводятся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каждого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образовательного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учреждения;</w:t>
      </w:r>
    </w:p>
    <w:p w14:paraId="6D762817" w14:textId="77777777" w:rsidR="000C090B" w:rsidRDefault="00000000">
      <w:pPr>
        <w:widowControl w:val="0"/>
        <w:tabs>
          <w:tab w:val="left" w:pos="437"/>
        </w:tabs>
        <w:spacing w:after="0" w:line="240" w:lineRule="auto"/>
        <w:ind w:left="27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-оказывается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бесплатная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юридическая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помощь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членам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профсоюза.</w:t>
      </w:r>
    </w:p>
    <w:p w14:paraId="68ECFB74" w14:textId="77777777" w:rsidR="000C090B" w:rsidRDefault="00000000">
      <w:pPr>
        <w:widowControl w:val="0"/>
        <w:tabs>
          <w:tab w:val="left" w:pos="596"/>
        </w:tabs>
        <w:spacing w:before="1" w:after="0" w:line="240" w:lineRule="auto"/>
        <w:ind w:right="11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  В 2024 году регулярно проводились заседания выборных органов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Куйбышевской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районной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организации.</w:t>
      </w:r>
    </w:p>
    <w:p w14:paraId="66779024" w14:textId="77777777" w:rsidR="000C090B" w:rsidRDefault="00000000">
      <w:pPr>
        <w:widowControl w:val="0"/>
        <w:spacing w:after="0" w:line="240" w:lineRule="auto"/>
        <w:ind w:right="10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Проведено 2 заседания комитета Куйбышевской районной организации и 4 заседания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президиума.</w:t>
      </w:r>
    </w:p>
    <w:p w14:paraId="13E1B0B6" w14:textId="77777777" w:rsidR="000C090B" w:rsidRDefault="00000000">
      <w:pPr>
        <w:widowControl w:val="0"/>
        <w:tabs>
          <w:tab w:val="left" w:pos="626"/>
          <w:tab w:val="left" w:pos="3156"/>
          <w:tab w:val="left" w:pos="6329"/>
        </w:tabs>
        <w:spacing w:after="0" w:line="240" w:lineRule="auto"/>
        <w:ind w:right="11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  Куйбышевской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районной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отделом </w:t>
      </w:r>
      <w:r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проводились конкурсы профессионального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мастерства: «Учитель года», «Воспитатель года», «Педагогический дебют», посвящение в </w:t>
      </w:r>
      <w:proofErr w:type="gramStart"/>
      <w:r>
        <w:rPr>
          <w:rFonts w:ascii="Times New Roman" w:hAnsi="Times New Roman"/>
          <w:sz w:val="28"/>
        </w:rPr>
        <w:t xml:space="preserve">молодые 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</w:t>
      </w:r>
      <w:proofErr w:type="gramEnd"/>
      <w:r>
        <w:rPr>
          <w:rFonts w:ascii="Times New Roman" w:hAnsi="Times New Roman"/>
          <w:sz w:val="28"/>
        </w:rPr>
        <w:t>.</w:t>
      </w:r>
    </w:p>
    <w:p w14:paraId="544504B7" w14:textId="77777777" w:rsidR="000C090B" w:rsidRDefault="00000000">
      <w:pPr>
        <w:widowControl w:val="0"/>
        <w:spacing w:after="0" w:line="240" w:lineRule="auto"/>
        <w:ind w:right="1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Ежемесячно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профсоюза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стоят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регламенте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совещаний</w:t>
      </w:r>
      <w:r>
        <w:rPr>
          <w:rFonts w:ascii="Times New Roman" w:hAnsi="Times New Roman"/>
          <w:spacing w:val="1"/>
          <w:sz w:val="28"/>
        </w:rPr>
        <w:t xml:space="preserve"> отдела </w:t>
      </w:r>
      <w:r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руководителями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ОО.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Осуществляется</w:t>
      </w:r>
      <w:r>
        <w:rPr>
          <w:rFonts w:ascii="Times New Roman" w:hAnsi="Times New Roman"/>
          <w:spacing w:val="63"/>
          <w:sz w:val="28"/>
        </w:rPr>
        <w:t xml:space="preserve"> </w:t>
      </w:r>
      <w:r>
        <w:rPr>
          <w:rFonts w:ascii="Times New Roman" w:hAnsi="Times New Roman"/>
          <w:sz w:val="28"/>
        </w:rPr>
        <w:t>постоянное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взаимодействие</w:t>
      </w:r>
      <w:r>
        <w:rPr>
          <w:rFonts w:ascii="Times New Roman" w:hAnsi="Times New Roman"/>
          <w:spacing w:val="62"/>
          <w:sz w:val="28"/>
        </w:rPr>
        <w:t xml:space="preserve"> </w:t>
      </w:r>
      <w:r>
        <w:rPr>
          <w:rFonts w:ascii="Times New Roman" w:hAnsi="Times New Roman"/>
          <w:sz w:val="28"/>
        </w:rPr>
        <w:t>с финансовым отделом отдела образования Администрации Куйбышевского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района по вопросам мониторинга размеров и своевременности выплаты заработной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платы,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финансирования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ежегодных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медицинских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осмотров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организаций.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своевременной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выплаты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заработной платы стоит в прокуратуре администрации Куйбышевского района.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Позитивным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можно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считать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систему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дополнительных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мер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социальной поддержки работников отрасли муниципального уровня:</w:t>
      </w:r>
    </w:p>
    <w:p w14:paraId="76D2CF12" w14:textId="77777777" w:rsidR="000C090B" w:rsidRDefault="00000000">
      <w:pPr>
        <w:widowControl w:val="0"/>
        <w:tabs>
          <w:tab w:val="left" w:pos="596"/>
          <w:tab w:val="left" w:pos="10561"/>
        </w:tabs>
        <w:spacing w:after="0" w:line="240" w:lineRule="auto"/>
        <w:ind w:left="274" w:right="1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3"/>
          <w:sz w:val="28"/>
        </w:rPr>
        <w:t>-</w:t>
      </w:r>
      <w:r>
        <w:rPr>
          <w:rFonts w:ascii="Times New Roman" w:hAnsi="Times New Roman"/>
          <w:sz w:val="28"/>
        </w:rPr>
        <w:t xml:space="preserve">надбавки  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 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отраслевые  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награды  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 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размере  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20  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%  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 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должностного  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оклада;</w:t>
      </w:r>
    </w:p>
    <w:p w14:paraId="105EE9A4" w14:textId="77777777" w:rsidR="000C090B" w:rsidRDefault="00000000">
      <w:pPr>
        <w:widowControl w:val="0"/>
        <w:tabs>
          <w:tab w:val="left" w:pos="468"/>
          <w:tab w:val="left" w:pos="9371"/>
        </w:tabs>
        <w:spacing w:after="0" w:line="240" w:lineRule="auto"/>
        <w:ind w:left="274" w:right="1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-призы педагогическим работникам-победителям (участникам) различных конкурсов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профессионального мастерства.</w:t>
      </w:r>
    </w:p>
    <w:p w14:paraId="2435F50C" w14:textId="77777777" w:rsidR="000C090B" w:rsidRDefault="00000000">
      <w:pPr>
        <w:widowControl w:val="0"/>
        <w:tabs>
          <w:tab w:val="left" w:pos="468"/>
          <w:tab w:val="left" w:pos="9371"/>
        </w:tabs>
        <w:spacing w:after="0" w:line="240" w:lineRule="auto"/>
        <w:ind w:left="274" w:right="1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-возврат коммунальных услуг педагогическим работникам.</w:t>
      </w:r>
    </w:p>
    <w:p w14:paraId="4506973D" w14:textId="77777777" w:rsidR="000C090B" w:rsidRDefault="00000000">
      <w:pPr>
        <w:widowControl w:val="0"/>
        <w:spacing w:after="0" w:line="240" w:lineRule="auto"/>
        <w:ind w:right="1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совместно с администрацией района проводится трудоемкая совместная работа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достижению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достойного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уровня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оплаты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рамках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выполнения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Указа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Президента РФ от 7 мая 2012 года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№ 597 по доведению размера средней зарплаты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педагогических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до средней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зарплаты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регионе. Заработная плата выплачивается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1"/>
          <w:sz w:val="28"/>
        </w:rPr>
        <w:t>своевременно.</w:t>
      </w:r>
      <w:r>
        <w:rPr>
          <w:rFonts w:ascii="Times New Roman" w:hAnsi="Times New Roman"/>
          <w:spacing w:val="-68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Таким   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образом,   </w:t>
      </w:r>
      <w:proofErr w:type="gramEnd"/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привлечение   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новых   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членов    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   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Профсоюз,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заинтересованность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делах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Профсоюза,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значительной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степени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зависит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от активности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профсоюзных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лидеров,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каждодневной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заинтересованной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работы</w:t>
      </w:r>
      <w:r>
        <w:rPr>
          <w:rFonts w:ascii="Times New Roman" w:hAnsi="Times New Roman"/>
          <w:spacing w:val="35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людьми</w:t>
      </w:r>
      <w:proofErr w:type="gramEnd"/>
      <w:r>
        <w:rPr>
          <w:rFonts w:ascii="Times New Roman" w:hAnsi="Times New Roman"/>
          <w:sz w:val="28"/>
        </w:rPr>
        <w:t>.</w:t>
      </w:r>
    </w:p>
    <w:p w14:paraId="28E4DCBF" w14:textId="77777777" w:rsidR="000C090B" w:rsidRDefault="00000000">
      <w:pPr>
        <w:widowControl w:val="0"/>
        <w:spacing w:after="0" w:line="240" w:lineRule="auto"/>
        <w:ind w:right="11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Куйбышевская </w:t>
      </w:r>
      <w:proofErr w:type="gramStart"/>
      <w:r>
        <w:rPr>
          <w:rFonts w:ascii="Times New Roman" w:hAnsi="Times New Roman"/>
          <w:sz w:val="28"/>
        </w:rPr>
        <w:t>РПО ,</w:t>
      </w:r>
      <w:proofErr w:type="gramEnd"/>
      <w:r>
        <w:rPr>
          <w:rFonts w:ascii="Times New Roman" w:hAnsi="Times New Roman"/>
          <w:sz w:val="28"/>
        </w:rPr>
        <w:t xml:space="preserve"> совместно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gramStart"/>
      <w:r>
        <w:rPr>
          <w:rFonts w:ascii="Times New Roman" w:hAnsi="Times New Roman"/>
          <w:spacing w:val="1"/>
          <w:sz w:val="28"/>
        </w:rPr>
        <w:t xml:space="preserve">отделом  </w:t>
      </w:r>
      <w:r>
        <w:rPr>
          <w:rFonts w:ascii="Times New Roman" w:hAnsi="Times New Roman"/>
          <w:sz w:val="28"/>
        </w:rPr>
        <w:t>образования</w:t>
      </w:r>
      <w:proofErr w:type="gramEnd"/>
      <w:r>
        <w:rPr>
          <w:rFonts w:ascii="Times New Roman" w:hAnsi="Times New Roman"/>
          <w:sz w:val="28"/>
        </w:rPr>
        <w:t xml:space="preserve"> Администрации Куйбышевского </w:t>
      </w:r>
      <w:proofErr w:type="gramStart"/>
      <w:r>
        <w:rPr>
          <w:rFonts w:ascii="Times New Roman" w:hAnsi="Times New Roman"/>
          <w:sz w:val="28"/>
        </w:rPr>
        <w:t>района,</w:t>
      </w:r>
      <w:r>
        <w:rPr>
          <w:rFonts w:ascii="Times New Roman" w:hAnsi="Times New Roman"/>
          <w:spacing w:val="1"/>
          <w:sz w:val="28"/>
        </w:rPr>
        <w:t xml:space="preserve">  </w:t>
      </w:r>
      <w:r>
        <w:rPr>
          <w:rFonts w:ascii="Times New Roman" w:hAnsi="Times New Roman"/>
          <w:sz w:val="28"/>
        </w:rPr>
        <w:t>награждает</w:t>
      </w:r>
      <w:proofErr w:type="gramEnd"/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грамотами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памятными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подарками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этапов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профессиональных конкурсов «Учитель года», «Воспитатель года», «Педагогический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дебют». Чествуем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руководителей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каждого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члена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профсоюза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юбилейными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датами,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связи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юбилеем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ОО.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отмечаем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членов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профсоюза,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проработавших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50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более лет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решивших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уйти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заслуженный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отдых.</w:t>
      </w:r>
    </w:p>
    <w:p w14:paraId="6EF56034" w14:textId="77777777" w:rsidR="000C090B" w:rsidRDefault="00000000">
      <w:pPr>
        <w:widowControl w:val="0"/>
        <w:spacing w:after="0"/>
        <w:ind w:right="104" w:firstLine="9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Активно члены профсоюза принимают участие в культурно- массовых и спортивно-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массовых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мероприятиях.</w:t>
      </w:r>
      <w:r>
        <w:rPr>
          <w:rFonts w:ascii="Times New Roman" w:hAnsi="Times New Roman"/>
          <w:spacing w:val="1"/>
          <w:sz w:val="28"/>
        </w:rPr>
        <w:t xml:space="preserve">  </w:t>
      </w:r>
      <w:r>
        <w:rPr>
          <w:rFonts w:ascii="Times New Roman" w:hAnsi="Times New Roman"/>
          <w:sz w:val="28"/>
        </w:rPr>
        <w:t>Во многих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ППО систематически проводятся секции по настольному теннису,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волейболу. Активно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принимаем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участие</w:t>
      </w:r>
      <w:r>
        <w:rPr>
          <w:rFonts w:ascii="Times New Roman" w:hAnsi="Times New Roman"/>
          <w:spacing w:val="10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акциях</w:t>
      </w:r>
      <w:proofErr w:type="gramEnd"/>
      <w:r>
        <w:rPr>
          <w:rFonts w:ascii="Times New Roman" w:hAnsi="Times New Roman"/>
          <w:sz w:val="28"/>
        </w:rPr>
        <w:t>, мониторингах, госпабликах. Также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стараемся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принимать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участие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57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различных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конкурсах,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проводимых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Областным комитетом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образования.</w:t>
      </w:r>
    </w:p>
    <w:p w14:paraId="56789C68" w14:textId="77777777" w:rsidR="000C090B" w:rsidRDefault="00000000">
      <w:pPr>
        <w:widowControl w:val="0"/>
        <w:tabs>
          <w:tab w:val="left" w:pos="884"/>
        </w:tabs>
        <w:spacing w:after="0" w:line="240" w:lineRule="auto"/>
        <w:ind w:right="44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  Большая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исполнению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пункта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Исполнительного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комитета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Профсоюза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2020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1-8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итогах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Пилотного проекта по введению единого электронного профсоюзного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билета,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автоматизации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учёта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членов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Профсоюза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сбора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статистических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данных»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целях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автоматизированной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системе «Единый реестр Общероссийского Профсоюза образования» реестров всех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Профсоюза,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входящих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структуру</w:t>
      </w:r>
      <w:r>
        <w:rPr>
          <w:rFonts w:ascii="Times New Roman" w:hAnsi="Times New Roman"/>
          <w:spacing w:val="1"/>
          <w:sz w:val="28"/>
        </w:rPr>
        <w:t xml:space="preserve"> Куйбышевской </w:t>
      </w:r>
      <w:r>
        <w:rPr>
          <w:rFonts w:ascii="Times New Roman" w:hAnsi="Times New Roman"/>
          <w:sz w:val="28"/>
        </w:rPr>
        <w:t>организации Общероссийского Профсоюза образования. На 31.12. 2024 года в АИС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заполнены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вкладки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первичными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профсоюзными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нашего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муниципалитета.</w:t>
      </w:r>
    </w:p>
    <w:p w14:paraId="6C1522D0" w14:textId="77777777" w:rsidR="000C090B" w:rsidRDefault="00000000">
      <w:pPr>
        <w:widowControl w:val="0"/>
        <w:spacing w:after="0" w:line="240" w:lineRule="auto"/>
        <w:ind w:right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целью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повышения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эффективности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Куйбышевской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районная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профсоюзная организация работников образования и науки РФ планирует в 2025году:</w:t>
      </w:r>
    </w:p>
    <w:p w14:paraId="01E56806" w14:textId="77777777" w:rsidR="000C090B" w:rsidRDefault="00000000">
      <w:pPr>
        <w:widowControl w:val="0"/>
        <w:spacing w:after="0" w:line="240" w:lineRule="auto"/>
        <w:ind w:right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-Сохранить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систему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отрасли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уровня,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закрепленную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соглашении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организациям,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находящимся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ведении отдела образования администрации Куйбышевского района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2023-2026 годы.</w:t>
      </w:r>
    </w:p>
    <w:p w14:paraId="58D4555E" w14:textId="77777777" w:rsidR="000C090B" w:rsidRDefault="00000000">
      <w:pPr>
        <w:widowControl w:val="0"/>
        <w:spacing w:after="0" w:line="240" w:lineRule="auto"/>
        <w:ind w:right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реализацию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следующих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направлений:</w:t>
      </w:r>
    </w:p>
    <w:p w14:paraId="64DBD0EA" w14:textId="77777777" w:rsidR="000C090B" w:rsidRDefault="00000000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-Оздоровление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членов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профсоюза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семей.</w:t>
      </w:r>
    </w:p>
    <w:p w14:paraId="5FEA82B6" w14:textId="77777777" w:rsidR="000C090B" w:rsidRDefault="00000000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-Мотивация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профсоюзного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членства.</w:t>
      </w:r>
    </w:p>
    <w:p w14:paraId="42A57AED" w14:textId="77777777" w:rsidR="000C090B" w:rsidRDefault="00000000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-Социальное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партнерство.</w:t>
      </w:r>
    </w:p>
    <w:p w14:paraId="6169A4C5" w14:textId="77777777" w:rsidR="000C090B" w:rsidRDefault="00000000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-Развитие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информационных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ресурсов.</w:t>
      </w:r>
    </w:p>
    <w:p w14:paraId="2CE30F21" w14:textId="77777777" w:rsidR="000C090B" w:rsidRDefault="00000000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-Охрана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труда.</w:t>
      </w:r>
    </w:p>
    <w:p w14:paraId="1DC83E9B" w14:textId="77777777" w:rsidR="000C090B" w:rsidRDefault="00000000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работе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молодыми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педагогами.</w:t>
      </w:r>
    </w:p>
    <w:p w14:paraId="26167D14" w14:textId="77777777" w:rsidR="000C090B" w:rsidRDefault="00000000">
      <w:pPr>
        <w:widowControl w:val="0"/>
        <w:tabs>
          <w:tab w:val="left" w:pos="437"/>
        </w:tabs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-Спортивно-массовая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работа.</w:t>
      </w:r>
    </w:p>
    <w:p w14:paraId="47C927A8" w14:textId="77777777" w:rsidR="000C090B" w:rsidRDefault="000C090B">
      <w:pPr>
        <w:widowControl w:val="0"/>
        <w:tabs>
          <w:tab w:val="left" w:pos="437"/>
        </w:tabs>
        <w:spacing w:before="60" w:after="0" w:line="240" w:lineRule="auto"/>
        <w:ind w:left="547"/>
        <w:rPr>
          <w:rFonts w:ascii="Times New Roman" w:hAnsi="Times New Roman"/>
          <w:sz w:val="22"/>
        </w:rPr>
      </w:pPr>
    </w:p>
    <w:p w14:paraId="0B032523" w14:textId="77777777" w:rsidR="000C090B" w:rsidRDefault="000C090B">
      <w:pPr>
        <w:sectPr w:rsidR="000C090B">
          <w:pgSz w:w="11906" w:h="16838"/>
          <w:pgMar w:top="730" w:right="544" w:bottom="376" w:left="1157" w:header="0" w:footer="0" w:gutter="0"/>
          <w:cols w:space="720"/>
        </w:sectPr>
      </w:pPr>
    </w:p>
    <w:p w14:paraId="12B45FAC" w14:textId="77777777" w:rsidR="000C090B" w:rsidRDefault="000C0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0C090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50E81"/>
    <w:multiLevelType w:val="multilevel"/>
    <w:tmpl w:val="18501ABA"/>
    <w:lvl w:ilvl="0">
      <w:start w:val="1"/>
      <w:numFmt w:val="bullet"/>
      <w:lvlText w:val="-"/>
      <w:lvlJc w:val="left"/>
      <w:pPr>
        <w:ind w:left="436" w:hanging="163"/>
      </w:pPr>
      <w:rPr>
        <w:rFonts w:ascii="Times New Roman" w:hAnsi="Times New Roman"/>
        <w:sz w:val="28"/>
      </w:rPr>
    </w:lvl>
    <w:lvl w:ilvl="1">
      <w:numFmt w:val="bullet"/>
      <w:lvlText w:val=""/>
      <w:lvlJc w:val="left"/>
      <w:pPr>
        <w:ind w:left="1482" w:hanging="163"/>
      </w:pPr>
      <w:rPr>
        <w:rFonts w:ascii="Symbol" w:hAnsi="Symbol"/>
      </w:rPr>
    </w:lvl>
    <w:lvl w:ilvl="2">
      <w:numFmt w:val="bullet"/>
      <w:lvlText w:val=""/>
      <w:lvlJc w:val="left"/>
      <w:pPr>
        <w:ind w:left="2525" w:hanging="163"/>
      </w:pPr>
      <w:rPr>
        <w:rFonts w:ascii="Symbol" w:hAnsi="Symbol"/>
      </w:rPr>
    </w:lvl>
    <w:lvl w:ilvl="3">
      <w:numFmt w:val="bullet"/>
      <w:lvlText w:val=""/>
      <w:lvlJc w:val="left"/>
      <w:pPr>
        <w:ind w:left="3567" w:hanging="163"/>
      </w:pPr>
      <w:rPr>
        <w:rFonts w:ascii="Symbol" w:hAnsi="Symbol"/>
      </w:rPr>
    </w:lvl>
    <w:lvl w:ilvl="4">
      <w:numFmt w:val="bullet"/>
      <w:lvlText w:val=""/>
      <w:lvlJc w:val="left"/>
      <w:pPr>
        <w:ind w:left="4610" w:hanging="163"/>
      </w:pPr>
      <w:rPr>
        <w:rFonts w:ascii="Symbol" w:hAnsi="Symbol"/>
      </w:rPr>
    </w:lvl>
    <w:lvl w:ilvl="5">
      <w:numFmt w:val="bullet"/>
      <w:lvlText w:val=""/>
      <w:lvlJc w:val="left"/>
      <w:pPr>
        <w:ind w:left="5653" w:hanging="163"/>
      </w:pPr>
      <w:rPr>
        <w:rFonts w:ascii="Symbol" w:hAnsi="Symbol"/>
      </w:rPr>
    </w:lvl>
    <w:lvl w:ilvl="6">
      <w:numFmt w:val="bullet"/>
      <w:lvlText w:val=""/>
      <w:lvlJc w:val="left"/>
      <w:pPr>
        <w:ind w:left="6695" w:hanging="163"/>
      </w:pPr>
      <w:rPr>
        <w:rFonts w:ascii="Symbol" w:hAnsi="Symbol"/>
      </w:rPr>
    </w:lvl>
    <w:lvl w:ilvl="7">
      <w:numFmt w:val="bullet"/>
      <w:lvlText w:val=""/>
      <w:lvlJc w:val="left"/>
      <w:pPr>
        <w:ind w:left="7738" w:hanging="163"/>
      </w:pPr>
      <w:rPr>
        <w:rFonts w:ascii="Symbol" w:hAnsi="Symbol"/>
      </w:rPr>
    </w:lvl>
    <w:lvl w:ilvl="8">
      <w:numFmt w:val="bullet"/>
      <w:lvlText w:val=""/>
      <w:lvlJc w:val="left"/>
      <w:pPr>
        <w:ind w:left="8780" w:hanging="163"/>
      </w:pPr>
      <w:rPr>
        <w:rFonts w:ascii="Symbol" w:hAnsi="Symbol"/>
      </w:rPr>
    </w:lvl>
  </w:abstractNum>
  <w:abstractNum w:abstractNumId="1" w15:restartNumberingAfterBreak="0">
    <w:nsid w:val="3DEA719E"/>
    <w:multiLevelType w:val="multilevel"/>
    <w:tmpl w:val="35F66FEA"/>
    <w:lvl w:ilvl="0">
      <w:start w:val="1"/>
      <w:numFmt w:val="bullet"/>
      <w:lvlText w:val="-"/>
      <w:lvlJc w:val="left"/>
      <w:pPr>
        <w:ind w:left="274" w:hanging="162"/>
      </w:pPr>
      <w:rPr>
        <w:rFonts w:ascii="Times New Roman" w:hAnsi="Times New Roman"/>
        <w:b/>
        <w:sz w:val="28"/>
      </w:rPr>
    </w:lvl>
    <w:lvl w:ilvl="1">
      <w:numFmt w:val="bullet"/>
      <w:lvlText w:val=""/>
      <w:lvlJc w:val="left"/>
      <w:pPr>
        <w:ind w:left="1338" w:hanging="162"/>
      </w:pPr>
      <w:rPr>
        <w:rFonts w:ascii="Symbol" w:hAnsi="Symbol"/>
      </w:rPr>
    </w:lvl>
    <w:lvl w:ilvl="2">
      <w:numFmt w:val="bullet"/>
      <w:lvlText w:val=""/>
      <w:lvlJc w:val="left"/>
      <w:pPr>
        <w:ind w:left="2397" w:hanging="162"/>
      </w:pPr>
      <w:rPr>
        <w:rFonts w:ascii="Symbol" w:hAnsi="Symbol"/>
      </w:rPr>
    </w:lvl>
    <w:lvl w:ilvl="3">
      <w:numFmt w:val="bullet"/>
      <w:lvlText w:val=""/>
      <w:lvlJc w:val="left"/>
      <w:pPr>
        <w:ind w:left="3455" w:hanging="162"/>
      </w:pPr>
      <w:rPr>
        <w:rFonts w:ascii="Symbol" w:hAnsi="Symbol"/>
      </w:rPr>
    </w:lvl>
    <w:lvl w:ilvl="4">
      <w:numFmt w:val="bullet"/>
      <w:lvlText w:val=""/>
      <w:lvlJc w:val="left"/>
      <w:pPr>
        <w:ind w:left="4514" w:hanging="162"/>
      </w:pPr>
      <w:rPr>
        <w:rFonts w:ascii="Symbol" w:hAnsi="Symbol"/>
      </w:rPr>
    </w:lvl>
    <w:lvl w:ilvl="5">
      <w:numFmt w:val="bullet"/>
      <w:lvlText w:val=""/>
      <w:lvlJc w:val="left"/>
      <w:pPr>
        <w:ind w:left="5573" w:hanging="162"/>
      </w:pPr>
      <w:rPr>
        <w:rFonts w:ascii="Symbol" w:hAnsi="Symbol"/>
      </w:rPr>
    </w:lvl>
    <w:lvl w:ilvl="6">
      <w:numFmt w:val="bullet"/>
      <w:lvlText w:val=""/>
      <w:lvlJc w:val="left"/>
      <w:pPr>
        <w:ind w:left="6631" w:hanging="162"/>
      </w:pPr>
      <w:rPr>
        <w:rFonts w:ascii="Symbol" w:hAnsi="Symbol"/>
      </w:rPr>
    </w:lvl>
    <w:lvl w:ilvl="7">
      <w:numFmt w:val="bullet"/>
      <w:lvlText w:val=""/>
      <w:lvlJc w:val="left"/>
      <w:pPr>
        <w:ind w:left="7690" w:hanging="162"/>
      </w:pPr>
      <w:rPr>
        <w:rFonts w:ascii="Symbol" w:hAnsi="Symbol"/>
      </w:rPr>
    </w:lvl>
    <w:lvl w:ilvl="8">
      <w:numFmt w:val="bullet"/>
      <w:lvlText w:val=""/>
      <w:lvlJc w:val="left"/>
      <w:pPr>
        <w:ind w:left="8748" w:hanging="162"/>
      </w:pPr>
      <w:rPr>
        <w:rFonts w:ascii="Symbol" w:hAnsi="Symbol"/>
      </w:rPr>
    </w:lvl>
  </w:abstractNum>
  <w:abstractNum w:abstractNumId="2" w15:restartNumberingAfterBreak="0">
    <w:nsid w:val="63AC7D4D"/>
    <w:multiLevelType w:val="multilevel"/>
    <w:tmpl w:val="9692D1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97010614">
    <w:abstractNumId w:val="2"/>
  </w:num>
  <w:num w:numId="2" w16cid:durableId="418525654">
    <w:abstractNumId w:val="0"/>
  </w:num>
  <w:num w:numId="3" w16cid:durableId="1828935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90B"/>
    <w:rsid w:val="000C090B"/>
    <w:rsid w:val="00986FA8"/>
    <w:rsid w:val="009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B00A"/>
  <w15:docId w15:val="{09576C47-0FC2-425D-982D-0D1142B1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Theme="majorHAnsi" w:hAnsiTheme="majorHAnsi"/>
      <w:color w:val="2F5496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Theme="majorHAnsi" w:hAnsiTheme="majorHAnsi"/>
      <w:color w:val="2F5496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color w:val="2F5496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i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Сильное выделение1"/>
    <w:basedOn w:val="13"/>
    <w:link w:val="14"/>
    <w:rPr>
      <w:i/>
      <w:color w:val="2F5496" w:themeColor="accent1" w:themeShade="BF"/>
    </w:rPr>
  </w:style>
  <w:style w:type="character" w:customStyle="1" w:styleId="14">
    <w:name w:val="Сильное выделение1"/>
    <w:basedOn w:val="15"/>
    <w:link w:val="12"/>
    <w:rPr>
      <w:i/>
      <w:color w:val="2F5496" w:themeColor="accent1" w:themeShade="BF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color w:val="595959" w:themeColor="text1" w:themeTint="A6"/>
    </w:rPr>
  </w:style>
  <w:style w:type="paragraph" w:customStyle="1" w:styleId="16">
    <w:name w:val="Основной шрифт абзаца1"/>
    <w:link w:val="61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color w:val="2F5496" w:themeColor="accent1" w:themeShade="BF"/>
      <w:sz w:val="28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character" w:customStyle="1" w:styleId="90">
    <w:name w:val="Заголовок 9 Знак"/>
    <w:basedOn w:val="1"/>
    <w:link w:val="9"/>
    <w:rPr>
      <w:color w:val="272727" w:themeColor="text1" w:themeTint="D8"/>
    </w:rPr>
  </w:style>
  <w:style w:type="paragraph" w:styleId="a3">
    <w:name w:val="Intense Quote"/>
    <w:basedOn w:val="a"/>
    <w:next w:val="a"/>
    <w:link w:val="a4"/>
    <w:pPr>
      <w:spacing w:before="360" w:after="360"/>
      <w:ind w:left="864" w:right="864"/>
      <w:jc w:val="center"/>
    </w:pPr>
    <w:rPr>
      <w:i/>
      <w:color w:val="2F5496" w:themeColor="accent1" w:themeShade="BF"/>
    </w:rPr>
  </w:style>
  <w:style w:type="character" w:customStyle="1" w:styleId="a4">
    <w:name w:val="Выделенная цитата Знак"/>
    <w:basedOn w:val="1"/>
    <w:link w:val="a3"/>
    <w:rPr>
      <w:i/>
      <w:color w:val="2F5496" w:themeColor="accent1" w:themeShade="BF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character" w:customStyle="1" w:styleId="50">
    <w:name w:val="Заголовок 5 Знак"/>
    <w:basedOn w:val="1"/>
    <w:link w:val="5"/>
    <w:rPr>
      <w:color w:val="2F5496" w:themeColor="accent1" w:themeShade="BF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F5496" w:themeColor="accent1" w:themeShade="BF"/>
      <w:sz w:val="40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character" w:customStyle="1" w:styleId="80">
    <w:name w:val="Заголовок 8 Знак"/>
    <w:basedOn w:val="1"/>
    <w:link w:val="8"/>
    <w:rPr>
      <w:i/>
      <w:color w:val="272727" w:themeColor="text1" w:themeTint="D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26">
    <w:name w:val="Quote"/>
    <w:basedOn w:val="a"/>
    <w:next w:val="a"/>
    <w:link w:val="27"/>
    <w:pPr>
      <w:spacing w:before="160"/>
      <w:jc w:val="center"/>
    </w:pPr>
    <w:rPr>
      <w:i/>
      <w:color w:val="404040" w:themeColor="text1" w:themeTint="BF"/>
    </w:rPr>
  </w:style>
  <w:style w:type="character" w:customStyle="1" w:styleId="27">
    <w:name w:val="Цитата 2 Знак"/>
    <w:basedOn w:val="1"/>
    <w:link w:val="26"/>
    <w:rPr>
      <w:i/>
      <w:color w:val="404040" w:themeColor="text1" w:themeTint="BF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1">
    <w:name w:val="Сильная ссылка1"/>
    <w:basedOn w:val="13"/>
    <w:link w:val="1f2"/>
    <w:rPr>
      <w:b/>
      <w:smallCaps/>
      <w:color w:val="2F5496" w:themeColor="accent1" w:themeShade="BF"/>
      <w:spacing w:val="5"/>
    </w:rPr>
  </w:style>
  <w:style w:type="character" w:customStyle="1" w:styleId="1f2">
    <w:name w:val="Сильная ссылка1"/>
    <w:basedOn w:val="15"/>
    <w:link w:val="1f1"/>
    <w:rPr>
      <w:b/>
      <w:smallCaps/>
      <w:color w:val="2F5496" w:themeColor="accent1" w:themeShade="BF"/>
      <w:spacing w:val="5"/>
    </w:rPr>
  </w:style>
  <w:style w:type="paragraph" w:styleId="aa">
    <w:name w:val="Subtitle"/>
    <w:basedOn w:val="a"/>
    <w:next w:val="a"/>
    <w:link w:val="ab"/>
    <w:uiPriority w:val="11"/>
    <w:qFormat/>
    <w:pPr>
      <w:numPr>
        <w:ilvl w:val="1"/>
      </w:numPr>
    </w:pPr>
    <w:rPr>
      <w:color w:val="595959" w:themeColor="text1" w:themeTint="A6"/>
      <w:spacing w:val="15"/>
      <w:sz w:val="28"/>
    </w:rPr>
  </w:style>
  <w:style w:type="character" w:customStyle="1" w:styleId="ab">
    <w:name w:val="Подзаголовок Знак"/>
    <w:basedOn w:val="1"/>
    <w:link w:val="aa"/>
    <w:rPr>
      <w:color w:val="595959" w:themeColor="text1" w:themeTint="A6"/>
      <w:spacing w:val="15"/>
      <w:sz w:val="28"/>
    </w:rPr>
  </w:style>
  <w:style w:type="paragraph" w:styleId="ac">
    <w:name w:val="Title"/>
    <w:basedOn w:val="a"/>
    <w:next w:val="a"/>
    <w:link w:val="ad"/>
    <w:uiPriority w:val="10"/>
    <w:qFormat/>
    <w:pPr>
      <w:spacing w:after="8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d">
    <w:name w:val="Заголовок Знак"/>
    <w:basedOn w:val="1"/>
    <w:link w:val="ac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i/>
      <w:color w:val="2F5496" w:themeColor="accent1" w:themeShade="BF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F5496" w:themeColor="accent1" w:themeShade="BF"/>
      <w:sz w:val="32"/>
    </w:rPr>
  </w:style>
  <w:style w:type="character" w:customStyle="1" w:styleId="60">
    <w:name w:val="Заголовок 6 Знак"/>
    <w:basedOn w:val="1"/>
    <w:link w:val="6"/>
    <w:rPr>
      <w:i/>
      <w:color w:val="595959" w:themeColor="text1" w:themeTint="A6"/>
    </w:rPr>
  </w:style>
  <w:style w:type="table" w:customStyle="1" w:styleId="TableNormal">
    <w:name w:val="Table Normal"/>
    <w:pPr>
      <w:spacing w:after="0" w:line="240" w:lineRule="auto"/>
    </w:pPr>
    <w:rPr>
      <w:rFonts w:ascii="Calibri" w:hAnsi="Calibri"/>
      <w:sz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3902</Words>
  <Characters>22245</Characters>
  <Application>Microsoft Office Word</Application>
  <DocSecurity>0</DocSecurity>
  <Lines>185</Lines>
  <Paragraphs>52</Paragraphs>
  <ScaleCrop>false</ScaleCrop>
  <Company/>
  <LinksUpToDate>false</LinksUpToDate>
  <CharactersWithSpaces>26095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Козаченко</cp:lastModifiedBy>
  <cp:revision>3</cp:revision>
  <dcterms:created xsi:type="dcterms:W3CDTF">2025-05-13T20:50:00Z</dcterms:created>
  <dcterms:modified xsi:type="dcterms:W3CDTF">2025-05-13T20:51:00Z</dcterms:modified>
</cp:coreProperties>
</file>