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38" w:rsidRPr="00415E38" w:rsidRDefault="00415E38" w:rsidP="00415E38">
      <w:pPr>
        <w:jc w:val="center"/>
        <w:rPr>
          <w:rFonts w:ascii="Times New Roman" w:hAnsi="Times New Roman" w:cs="Times New Roman"/>
          <w:b/>
          <w:color w:val="010B23"/>
          <w:sz w:val="28"/>
          <w:szCs w:val="28"/>
          <w:shd w:val="clear" w:color="auto" w:fill="FFFFFF"/>
        </w:rPr>
      </w:pPr>
      <w:r w:rsidRPr="00415E38">
        <w:rPr>
          <w:rFonts w:ascii="Times New Roman" w:hAnsi="Times New Roman" w:cs="Times New Roman"/>
          <w:b/>
          <w:color w:val="010B23"/>
          <w:sz w:val="28"/>
          <w:szCs w:val="28"/>
          <w:shd w:val="clear" w:color="auto" w:fill="FFFFFF"/>
        </w:rPr>
        <w:t>Перечень документов для усыновления: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ст. 127 СК РФ, усыновителями могут быть совершеннолетние дееспособные граждане, соответствующие установленным требованиям: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Отсутствие заболеваний,  препятствующих процедуре;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Отсутствие судимости за преступления против жизни и здоровья, половой неприкосновенности;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 тяжкие и особо тяжкие преступления;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Наличие помещения, пригодного для проживания;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Минимальная разница в возрасте между ребенком и усыновителем, не состоящим в браке – 16 лет;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Наличие постоянного дохода, которого хватит для обеспечения всех членов семьи. </w:t>
      </w:r>
    </w:p>
    <w:p w:rsidR="00415E38" w:rsidRPr="008046BB" w:rsidRDefault="00415E38" w:rsidP="00C12277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046B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Кого можно усыновить?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Согласно Постановлению Правительства РФ от 29.03.200№275, допускается принятие в семью несовершеннолетних, один или оба родителя которых: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Умерли;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Признаны</w:t>
      </w:r>
      <w:proofErr w:type="gramEnd"/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умершими или безвестно отсутствующими;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>Лишены</w:t>
      </w:r>
      <w:proofErr w:type="gramEnd"/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на воспитание ребенка;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-Недееспособны; </w:t>
      </w:r>
    </w:p>
    <w:p w:rsidR="00415E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>- Не проживают с детьми более 6 месяцев по неуважительным причинам, установленным судом;</w:t>
      </w:r>
    </w:p>
    <w:p w:rsidR="00240A38" w:rsidRPr="00C12277" w:rsidRDefault="00415E38" w:rsidP="00C122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12277">
        <w:rPr>
          <w:rFonts w:ascii="Times New Roman" w:hAnsi="Times New Roman" w:cs="Times New Roman"/>
          <w:sz w:val="28"/>
          <w:szCs w:val="28"/>
          <w:shd w:val="clear" w:color="auto" w:fill="FFFFFF"/>
        </w:rPr>
        <w:t>- Неизвестны.</w:t>
      </w:r>
      <w:r w:rsidR="00240A38" w:rsidRPr="00C12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E38" w:rsidRDefault="00240A38" w:rsidP="00240A38">
      <w:pPr>
        <w:jc w:val="center"/>
        <w:rPr>
          <w:rFonts w:ascii="Times New Roman" w:hAnsi="Times New Roman" w:cs="Times New Roman"/>
          <w:b/>
          <w:i/>
          <w:color w:val="010B23"/>
          <w:sz w:val="28"/>
          <w:szCs w:val="28"/>
          <w:shd w:val="clear" w:color="auto" w:fill="FFFFFF"/>
        </w:rPr>
      </w:pPr>
      <w:r w:rsidRPr="008046BB">
        <w:rPr>
          <w:rFonts w:ascii="Times New Roman" w:hAnsi="Times New Roman" w:cs="Times New Roman"/>
          <w:b/>
          <w:i/>
          <w:color w:val="010B23"/>
          <w:sz w:val="28"/>
          <w:szCs w:val="28"/>
          <w:shd w:val="clear" w:color="auto" w:fill="FFFFFF"/>
        </w:rPr>
        <w:t>Перечень документов для усыновления</w:t>
      </w:r>
    </w:p>
    <w:p w:rsidR="008046BB" w:rsidRPr="00195CAF" w:rsidRDefault="00195CAF" w:rsidP="008046B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8046BB" w:rsidRPr="0019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Граждане Российской Федерации, желающие усыновить ребенка, подают в орган опеки и попечительства по месту своего жительства заявление с просьбой дать заключение о возможности быть усыновителями (далее - заявление),</w:t>
      </w:r>
    </w:p>
    <w:p w:rsidR="008046BB" w:rsidRPr="00195CAF" w:rsidRDefault="00195CAF" w:rsidP="008046BB">
      <w:pPr>
        <w:jc w:val="both"/>
        <w:rPr>
          <w:rFonts w:ascii="Times New Roman" w:hAnsi="Times New Roman" w:cs="Times New Roman"/>
          <w:b/>
          <w:i/>
          <w:color w:val="010B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8046BB" w:rsidRPr="00195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Граждане, желающие усыновить ребенка, подтверждают своими подписями с проставлением даты подачи заявления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Федерации.</w:t>
      </w:r>
    </w:p>
    <w:p w:rsidR="00240A38" w:rsidRDefault="00240A38" w:rsidP="00240A3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>К заявлению прилагаются следующие документы:</w:t>
      </w:r>
    </w:p>
    <w:p w:rsidR="00240A38" w:rsidRDefault="00240A38" w:rsidP="00240A3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A38" w:rsidRPr="00240A38" w:rsidRDefault="00240A38" w:rsidP="00240A3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dst53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краткая автобиография лица, желающего усыновить ребенка;</w:t>
      </w:r>
    </w:p>
    <w:p w:rsidR="00240A38" w:rsidRPr="00240A38" w:rsidRDefault="00240A38" w:rsidP="00240A3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dst54"/>
      <w:bookmarkEnd w:id="1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 с места работы лица, желающего усыновить ребенка,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желающего усыновить ребенка, с указанием должности и размера средней заработной платы за последние 12 </w:t>
      </w:r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месяцев и (или) иной документ, подтверждающий доход супруга (супруги) указанного</w:t>
      </w:r>
      <w:proofErr w:type="gramEnd"/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лица;</w:t>
      </w:r>
    </w:p>
    <w:p w:rsidR="00240A38" w:rsidRPr="00240A38" w:rsidRDefault="00240A38" w:rsidP="00240A3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dst55"/>
      <w:bookmarkEnd w:id="2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4" w:anchor="dst100048" w:history="1">
        <w:r w:rsidRPr="00240A3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заключение</w:t>
        </w:r>
      </w:hyperlink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> 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 </w:t>
      </w:r>
      <w:hyperlink r:id="rId5" w:anchor="dst100011" w:history="1">
        <w:r w:rsidRPr="00240A38">
          <w:rPr>
            <w:rFonts w:ascii="Times New Roman" w:eastAsia="Times New Roman" w:hAnsi="Times New Roman" w:cs="Times New Roman"/>
            <w:color w:val="666699"/>
            <w:sz w:val="28"/>
            <w:szCs w:val="28"/>
          </w:rPr>
          <w:t>порядке</w:t>
        </w:r>
      </w:hyperlink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установленном Министерством здравоохранения Российской Федерации;</w:t>
      </w:r>
    </w:p>
    <w:p w:rsidR="00240A38" w:rsidRPr="00240A38" w:rsidRDefault="00240A38" w:rsidP="00240A3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dst56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свидетельства о браке (если граждане, желающие усыновить ребенка, состоят в браке);</w:t>
      </w:r>
    </w:p>
    <w:p w:rsidR="008E07BE" w:rsidRDefault="00240A38" w:rsidP="00240A3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dst81"/>
      <w:bookmarkEnd w:id="4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 </w:t>
      </w:r>
      <w:hyperlink r:id="rId6" w:anchor="dst153" w:history="1">
        <w:r w:rsidRPr="00C122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пунктом 6 статьи 127</w:t>
        </w:r>
      </w:hyperlink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> 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</w:t>
      </w:r>
      <w:proofErr w:type="gramEnd"/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опекунами (попечителями) детей и которые не были отстранены от исполнения возложенных на них обязанностей). </w:t>
      </w:r>
      <w:hyperlink r:id="rId7" w:anchor="dst100105" w:history="1">
        <w:r w:rsidRPr="00C122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Форма</w:t>
        </w:r>
      </w:hyperlink>
      <w:r w:rsidRPr="00240A38">
        <w:rPr>
          <w:rFonts w:ascii="Times New Roman" w:eastAsia="Times New Roman" w:hAnsi="Times New Roman" w:cs="Times New Roman"/>
          <w:color w:val="000000"/>
          <w:sz w:val="28"/>
          <w:szCs w:val="28"/>
        </w:rPr>
        <w:t> указанного свидетельства утверждается Министерством просвещения Российской Федераци</w:t>
      </w:r>
      <w:r w:rsidR="008E07B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73B7B" w:rsidRPr="00E73B7B" w:rsidRDefault="00E73B7B" w:rsidP="00E73B7B">
      <w:pPr>
        <w:shd w:val="clear" w:color="auto" w:fill="FFFFFF"/>
        <w:spacing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Граждане, относящиеся к коренным малочисленным народам Российской Федерации, ведущие кочевой и (или) полукочевой образ жизни и не имеющие места, где они постоянно или преимущественно проживают, в случае усыновления ими ребенка из числа лиц, относящихся к коренным малочисленным народам Российской Федерации, указывают в заявлении сведения о регистрации по месту жительства в одном из поселений (по выбору этих граждан), находящихся в муниципальном</w:t>
      </w:r>
      <w:proofErr w:type="gramEnd"/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районе, в границах которого проходят маршруты кочевий этих граждан, по адресу местной администрации указанного поселения с учетом </w:t>
      </w:r>
      <w:hyperlink r:id="rId8" w:anchor="dst100008" w:history="1">
        <w:r w:rsidRPr="00E73B7B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>перечня</w:t>
        </w:r>
      </w:hyperlink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 мест традиционного проживания и традиционной хозяйственной деятельности коренных малочисленных народов Российской Федерации, утвержденного Правительством Российской Федерации.</w:t>
      </w:r>
      <w:proofErr w:type="gramEnd"/>
    </w:p>
    <w:p w:rsidR="00E73B7B" w:rsidRPr="00E73B7B" w:rsidRDefault="00E73B7B" w:rsidP="00E73B7B">
      <w:pPr>
        <w:shd w:val="clear" w:color="auto" w:fill="FFFFFF"/>
        <w:spacing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dst75"/>
      <w:bookmarkEnd w:id="5"/>
      <w:proofErr w:type="gramStart"/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К заявлению граждане, относящиеся к коренным малочисленным народам Российской Федерации, ведущие кочевой и (или) полукочевой образ жизни и не имеющие места, где они постоянно или преимущественно проживают, прилагают документы, указанные в </w:t>
      </w:r>
      <w:hyperlink r:id="rId9" w:anchor="dst53" w:history="1">
        <w:r w:rsidRPr="00E73B7B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>абзацах девятом</w:t>
        </w:r>
      </w:hyperlink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 - </w:t>
      </w:r>
      <w:hyperlink r:id="rId10" w:anchor="dst81" w:history="1">
        <w:r w:rsidRPr="00E73B7B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>тринадцатом</w:t>
        </w:r>
      </w:hyperlink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 настоящего пункта, а также документы, подтверждающие ведение этими гражданами кочевого и (или) полукочевого образа жизни, выданные органом местного самоуправления соответствующего муниципального района.</w:t>
      </w:r>
      <w:bookmarkStart w:id="6" w:name="dst58"/>
      <w:bookmarkEnd w:id="6"/>
      <w:proofErr w:type="gramEnd"/>
    </w:p>
    <w:p w:rsidR="00E73B7B" w:rsidRPr="00E73B7B" w:rsidRDefault="00E73B7B" w:rsidP="00E73B7B">
      <w:pPr>
        <w:shd w:val="clear" w:color="auto" w:fill="FFFFFF"/>
        <w:spacing w:line="315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Документы, указанные в </w:t>
      </w:r>
      <w:hyperlink r:id="rId11" w:anchor="dst54" w:history="1">
        <w:r w:rsidRPr="00E73B7B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>абзаце десятом</w:t>
        </w:r>
      </w:hyperlink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 настоящего пункта, действительны в течение года со дня выдачи, документы, указанные в </w:t>
      </w:r>
      <w:hyperlink r:id="rId12" w:anchor="dst55" w:history="1">
        <w:r w:rsidRPr="00E73B7B">
          <w:rPr>
            <w:rStyle w:val="a3"/>
            <w:rFonts w:ascii="Times New Roman" w:hAnsi="Times New Roman" w:cs="Times New Roman"/>
            <w:color w:val="666699"/>
            <w:sz w:val="28"/>
            <w:szCs w:val="28"/>
            <w:u w:val="none"/>
          </w:rPr>
          <w:t>абзаце одиннадцатом</w:t>
        </w:r>
      </w:hyperlink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 настоящего пункта, действительны в течение 6 месяцев со дня выдачи.</w:t>
      </w:r>
    </w:p>
    <w:p w:rsidR="00E73B7B" w:rsidRPr="00E73B7B" w:rsidRDefault="00E73B7B" w:rsidP="00E73B7B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6(1). </w:t>
      </w:r>
      <w:proofErr w:type="gramStart"/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Заявление и прилагаемые к нему документы могут быть поданы гражданином в орган опеки и попечительства лично либо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 или официального сайта органа опеки и попечительства в информационно-телекоммуникационной сети "Интернет" или через должностных лиц многофункциональных центров предоставления государственных и муниципальных услуг, с</w:t>
      </w:r>
      <w:proofErr w:type="gramEnd"/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>которыми</w:t>
      </w:r>
      <w:proofErr w:type="gramEnd"/>
      <w:r w:rsidRPr="00E73B7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у органа опеки и попечительства заключены соглашения о взаимодействии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12277" w:rsidRPr="00240A38" w:rsidRDefault="00C12277" w:rsidP="00240A3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2277" w:rsidRPr="00C12277" w:rsidRDefault="00C12277" w:rsidP="00C12277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color w:val="010B23"/>
          <w:sz w:val="32"/>
          <w:szCs w:val="32"/>
          <w:shd w:val="clear" w:color="auto" w:fill="FFFFFF"/>
        </w:rPr>
      </w:pPr>
      <w:bookmarkStart w:id="7" w:name="dst74"/>
      <w:bookmarkStart w:id="8" w:name="dst59"/>
      <w:bookmarkEnd w:id="7"/>
      <w:bookmarkEnd w:id="8"/>
      <w:r w:rsidRPr="00C12277">
        <w:rPr>
          <w:rFonts w:ascii="Times New Roman" w:hAnsi="Times New Roman" w:cs="Times New Roman"/>
          <w:b/>
          <w:color w:val="010B23"/>
          <w:sz w:val="32"/>
          <w:szCs w:val="32"/>
          <w:shd w:val="clear" w:color="auto" w:fill="FFFFFF"/>
        </w:rPr>
        <w:t>Как усыновить ребенка (</w:t>
      </w:r>
      <w:r w:rsidR="00240A38" w:rsidRPr="00C12277">
        <w:rPr>
          <w:rFonts w:ascii="Times New Roman" w:hAnsi="Times New Roman" w:cs="Times New Roman"/>
          <w:b/>
          <w:color w:val="010B23"/>
          <w:sz w:val="32"/>
          <w:szCs w:val="32"/>
          <w:shd w:val="clear" w:color="auto" w:fill="FFFFFF"/>
        </w:rPr>
        <w:t>краткая инструкция</w:t>
      </w:r>
      <w:r w:rsidRPr="00C12277">
        <w:rPr>
          <w:rFonts w:ascii="Times New Roman" w:hAnsi="Times New Roman" w:cs="Times New Roman"/>
          <w:b/>
          <w:color w:val="010B23"/>
          <w:sz w:val="32"/>
          <w:szCs w:val="32"/>
          <w:shd w:val="clear" w:color="auto" w:fill="FFFFFF"/>
        </w:rPr>
        <w:t>)</w:t>
      </w:r>
    </w:p>
    <w:p w:rsidR="00C12277" w:rsidRDefault="00240A38" w:rsidP="00C12277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>Чтобы стать усыновителем</w:t>
      </w:r>
      <w:r w:rsid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>, вам необходимо</w:t>
      </w:r>
      <w:r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 сделать следующее:</w:t>
      </w:r>
    </w:p>
    <w:p w:rsidR="00C12277" w:rsidRDefault="00C12277" w:rsidP="00240A3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</w:p>
    <w:p w:rsidR="00C12277" w:rsidRDefault="00C12277" w:rsidP="00240A3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- </w:t>
      </w:r>
      <w:r w:rsidR="00240A38"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>Обратиться в органы опеки за получением направления на медкомиссию.</w:t>
      </w:r>
    </w:p>
    <w:p w:rsidR="00C12277" w:rsidRDefault="00240A38" w:rsidP="00240A3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  <w:r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 </w:t>
      </w:r>
      <w:r w:rsid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>-</w:t>
      </w:r>
      <w:r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>Пройти медкомиссию</w:t>
      </w:r>
      <w:r w:rsidRPr="00C12277">
        <w:rPr>
          <w:rFonts w:ascii="Times New Roman" w:hAnsi="Times New Roman" w:cs="Times New Roman"/>
          <w:i/>
          <w:color w:val="010B23"/>
          <w:sz w:val="24"/>
          <w:szCs w:val="24"/>
          <w:shd w:val="clear" w:color="auto" w:fill="FFFFFF"/>
        </w:rPr>
        <w:t xml:space="preserve">. </w:t>
      </w:r>
      <w:r w:rsidR="00C12277" w:rsidRPr="000C691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(</w:t>
      </w:r>
      <w:r w:rsidRPr="000C691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Она проходит в поликлинике по месту жительства, при необходимости придется посетить наркологический и психиатрический диспансер, если заключение психиатра и нарколога нельзя получить в одном месте</w:t>
      </w:r>
      <w:r w:rsidR="00C12277" w:rsidRPr="000C691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)</w:t>
      </w:r>
      <w:r w:rsidRPr="000C6918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.</w:t>
      </w:r>
      <w:r w:rsidRPr="000C691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12277" w:rsidRDefault="00C12277" w:rsidP="00240A3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- </w:t>
      </w:r>
      <w:r w:rsidR="00240A38"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Пройти школу приемных родителей. По результатам выдается заключение. </w:t>
      </w:r>
      <w:r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- </w:t>
      </w:r>
      <w:r w:rsidR="00240A38"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Предоставить </w:t>
      </w:r>
      <w:proofErr w:type="spellStart"/>
      <w:r w:rsidR="00240A38"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>медзаключение</w:t>
      </w:r>
      <w:proofErr w:type="spellEnd"/>
      <w:r w:rsidR="00240A38"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 и свидетельство о прохождении курсов в органы опеки. </w:t>
      </w:r>
    </w:p>
    <w:p w:rsidR="00C12277" w:rsidRDefault="00C12277" w:rsidP="00240A3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- </w:t>
      </w:r>
      <w:r w:rsidR="00240A38"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Подать заявление о постановке на учет в качестве усыновителей. Если вы уже знаете, кого хотите взять в семью – сообщить об этом сотрудникам опеки. Выбрать несовершеннолетнего из базы данных, встретиться с ним. Встреча проходит в учреждении по его месту нахождения в присутствии представителя опеки. </w:t>
      </w:r>
    </w:p>
    <w:p w:rsidR="00C12277" w:rsidRDefault="00C12277" w:rsidP="00240A3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- </w:t>
      </w:r>
      <w:r w:rsidR="00240A38"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>Подать документы в суд для усыновления.</w:t>
      </w:r>
    </w:p>
    <w:p w:rsidR="00C12277" w:rsidRDefault="00C12277" w:rsidP="00240A3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>-</w:t>
      </w:r>
      <w:r w:rsidR="00240A38"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 Получить судебное решение и обратиться для регистрации усыновления в загс. </w:t>
      </w:r>
    </w:p>
    <w:p w:rsidR="00240A38" w:rsidRPr="00240A38" w:rsidRDefault="00C12277" w:rsidP="00240A3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 xml:space="preserve">- </w:t>
      </w:r>
      <w:r w:rsidR="00240A38" w:rsidRPr="00C12277"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  <w:t>Поставить несовершеннолетнего на консульский учет (для граждан других государств).</w:t>
      </w:r>
      <w:r w:rsidR="00240A38">
        <w:rPr>
          <w:rFonts w:ascii="Arial" w:hAnsi="Arial" w:cs="Arial"/>
          <w:color w:val="010B23"/>
        </w:rPr>
        <w:br/>
      </w:r>
    </w:p>
    <w:p w:rsidR="00240A38" w:rsidRPr="00240A38" w:rsidRDefault="00C12277" w:rsidP="00415E38">
      <w:pPr>
        <w:jc w:val="both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10B23"/>
          <w:sz w:val="28"/>
          <w:szCs w:val="28"/>
          <w:shd w:val="clear" w:color="auto" w:fill="FFFFFF"/>
        </w:rPr>
        <w:drawing>
          <wp:inline distT="0" distB="0" distL="0" distR="0">
            <wp:extent cx="3615457" cy="2590800"/>
            <wp:effectExtent l="19050" t="0" r="4043" b="0"/>
            <wp:docPr id="1" name="Рисунок 1" descr="D:\Мои документы\Статьи в газету\Depositphotos_96422962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татьи в газету\Depositphotos_96422962_m-20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376" cy="259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DF9" w:rsidRPr="00415E38" w:rsidRDefault="00415E38" w:rsidP="00415E38">
      <w:pPr>
        <w:jc w:val="both"/>
        <w:rPr>
          <w:rFonts w:ascii="Times New Roman" w:hAnsi="Times New Roman" w:cs="Times New Roman"/>
          <w:color w:val="010B2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10B23"/>
        </w:rPr>
        <w:lastRenderedPageBreak/>
        <w:br/>
      </w:r>
      <w:r w:rsidRPr="00415E38">
        <w:rPr>
          <w:rFonts w:ascii="Times New Roman" w:hAnsi="Times New Roman" w:cs="Times New Roman"/>
          <w:color w:val="010B23"/>
          <w:sz w:val="28"/>
          <w:szCs w:val="28"/>
        </w:rPr>
        <w:br/>
      </w:r>
    </w:p>
    <w:sectPr w:rsidR="00734DF9" w:rsidRPr="00415E38" w:rsidSect="000C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E38"/>
    <w:rsid w:val="000C152F"/>
    <w:rsid w:val="000C6918"/>
    <w:rsid w:val="00195CAF"/>
    <w:rsid w:val="00240A38"/>
    <w:rsid w:val="00415E38"/>
    <w:rsid w:val="005B28D7"/>
    <w:rsid w:val="00647A44"/>
    <w:rsid w:val="00734DF9"/>
    <w:rsid w:val="008046BB"/>
    <w:rsid w:val="008E07BE"/>
    <w:rsid w:val="00C12277"/>
    <w:rsid w:val="00E31BA0"/>
    <w:rsid w:val="00E73B7B"/>
    <w:rsid w:val="00F54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40A38"/>
  </w:style>
  <w:style w:type="character" w:styleId="a3">
    <w:name w:val="Hyperlink"/>
    <w:basedOn w:val="a0"/>
    <w:uiPriority w:val="99"/>
    <w:semiHidden/>
    <w:unhideWhenUsed/>
    <w:rsid w:val="00240A38"/>
    <w:rPr>
      <w:color w:val="0000FF"/>
      <w:u w:val="single"/>
    </w:rPr>
  </w:style>
  <w:style w:type="paragraph" w:styleId="a4">
    <w:name w:val="No Spacing"/>
    <w:uiPriority w:val="1"/>
    <w:qFormat/>
    <w:rsid w:val="00C122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1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8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71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7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88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79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5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73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83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0293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68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82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22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7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4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2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31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25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8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3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9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40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324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8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78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759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17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7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7221/" TargetMode="External"/><Relationship Id="rId13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34551/" TargetMode="External"/><Relationship Id="rId12" Type="http://schemas.openxmlformats.org/officeDocument/2006/relationships/hyperlink" Target="http://www.consultant.ru/document/cons_doc_LAW_340458/e730124313818bb36634992ea84b571dc897678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4845/ef34350ac8a228c304eaa8540e308acc341f29c8/" TargetMode="External"/><Relationship Id="rId11" Type="http://schemas.openxmlformats.org/officeDocument/2006/relationships/hyperlink" Target="http://www.consultant.ru/document/cons_doc_LAW_340458/e730124313818bb36634992ea84b571dc8976783/" TargetMode="External"/><Relationship Id="rId5" Type="http://schemas.openxmlformats.org/officeDocument/2006/relationships/hyperlink" Target="http://www.consultant.ru/document/cons_doc_LAW_166604/a7e3a78e37c19c5c94b2a6f8ccd3f115126dc72f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40458/e730124313818bb36634992ea84b571dc8976783/" TargetMode="External"/><Relationship Id="rId4" Type="http://schemas.openxmlformats.org/officeDocument/2006/relationships/hyperlink" Target="http://www.consultant.ru/document/cons_doc_LAW_166604/89ec5c7599e40ae63e0555b3b8c1aff3aca736cd/" TargetMode="External"/><Relationship Id="rId9" Type="http://schemas.openxmlformats.org/officeDocument/2006/relationships/hyperlink" Target="http://www.consultant.ru/document/cons_doc_LAW_340458/e730124313818bb36634992ea84b571dc897678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</cp:revision>
  <dcterms:created xsi:type="dcterms:W3CDTF">2020-12-03T13:25:00Z</dcterms:created>
  <dcterms:modified xsi:type="dcterms:W3CDTF">2020-12-08T12:33:00Z</dcterms:modified>
</cp:coreProperties>
</file>